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47110E" w:rsidRDefault="00431BDF">
      <w:pPr>
        <w:widowControl/>
        <w:spacing w:after="170" w:line="360" w:lineRule="auto"/>
        <w:ind w:firstLine="709"/>
        <w:jc w:val="center"/>
        <w:rPr>
          <w:rFonts w:ascii="Arial" w:eastAsia="Arial" w:hAnsi="Arial" w:cs="Arial"/>
          <w:b/>
        </w:rPr>
      </w:pPr>
      <w:r>
        <w:rPr>
          <w:noProof/>
        </w:rPr>
        <w:drawing>
          <wp:anchor distT="0" distB="0" distL="114300" distR="114300" simplePos="0" relativeHeight="251658240" behindDoc="0" locked="0" layoutInCell="1" hidden="0" allowOverlap="1" wp14:anchorId="59BF0670" wp14:editId="1066E07D">
            <wp:simplePos x="0" y="0"/>
            <wp:positionH relativeFrom="column">
              <wp:posOffset>-1505812</wp:posOffset>
            </wp:positionH>
            <wp:positionV relativeFrom="paragraph">
              <wp:posOffset>-1147225</wp:posOffset>
            </wp:positionV>
            <wp:extent cx="36000" cy="2160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6000" cy="216000"/>
                    </a:xfrm>
                    <a:prstGeom prst="rect">
                      <a:avLst/>
                    </a:prstGeom>
                    <a:ln/>
                  </pic:spPr>
                </pic:pic>
              </a:graphicData>
            </a:graphic>
          </wp:anchor>
        </w:drawing>
      </w:r>
    </w:p>
    <w:p w14:paraId="00000002" w14:textId="77777777" w:rsidR="0047110E" w:rsidRDefault="00431BDF">
      <w:pPr>
        <w:widowControl/>
        <w:spacing w:after="170" w:line="360" w:lineRule="auto"/>
        <w:ind w:firstLine="709"/>
        <w:jc w:val="center"/>
        <w:rPr>
          <w:rFonts w:ascii="Arial" w:eastAsia="Arial" w:hAnsi="Arial" w:cs="Arial"/>
          <w:b/>
          <w:color w:val="0000FF"/>
        </w:rPr>
      </w:pPr>
      <w:r>
        <w:rPr>
          <w:rFonts w:ascii="Arial" w:eastAsia="Arial" w:hAnsi="Arial" w:cs="Arial"/>
          <w:b/>
        </w:rPr>
        <w:t>EDITAL DE CHAMAMENTO PÚBLICO N° 01/2021</w:t>
      </w:r>
    </w:p>
    <w:p w14:paraId="00000003" w14:textId="77777777" w:rsidR="0047110E" w:rsidRDefault="00431BDF">
      <w:pPr>
        <w:widowControl/>
        <w:spacing w:after="170" w:line="360" w:lineRule="auto"/>
        <w:ind w:firstLine="709"/>
        <w:jc w:val="center"/>
        <w:rPr>
          <w:color w:val="0000FF"/>
        </w:rPr>
      </w:pPr>
      <w:r>
        <w:rPr>
          <w:rFonts w:ascii="Arial" w:eastAsia="Arial" w:hAnsi="Arial" w:cs="Arial"/>
          <w:b/>
        </w:rPr>
        <w:t>PROCESSO ADMINISTRATIVO: PMC.2020.00050904-00</w:t>
      </w:r>
    </w:p>
    <w:p w14:paraId="00000004" w14:textId="77777777" w:rsidR="0047110E" w:rsidRDefault="0047110E">
      <w:pPr>
        <w:widowControl/>
        <w:rPr>
          <w:rFonts w:ascii="Arial" w:eastAsia="Arial" w:hAnsi="Arial" w:cs="Arial"/>
          <w:color w:val="000000"/>
        </w:rPr>
      </w:pPr>
    </w:p>
    <w:p w14:paraId="57ED203D" w14:textId="06594123" w:rsidR="008107B7" w:rsidRDefault="00431BDF">
      <w:pPr>
        <w:widowControl/>
        <w:spacing w:line="360" w:lineRule="auto"/>
        <w:ind w:left="2835"/>
        <w:jc w:val="both"/>
        <w:rPr>
          <w:rFonts w:ascii="Arial" w:eastAsia="Arial" w:hAnsi="Arial" w:cs="Arial"/>
        </w:rPr>
      </w:pPr>
      <w:bookmarkStart w:id="0" w:name="_Hlk81292601"/>
      <w:r>
        <w:rPr>
          <w:rFonts w:ascii="Arial" w:eastAsia="Arial" w:hAnsi="Arial" w:cs="Arial"/>
          <w:color w:val="000000"/>
        </w:rPr>
        <w:t>O Município de Campinas, por intermédio d</w:t>
      </w:r>
      <w:r>
        <w:rPr>
          <w:rFonts w:ascii="Arial" w:eastAsia="Arial" w:hAnsi="Arial" w:cs="Arial"/>
        </w:rPr>
        <w:t>a</w:t>
      </w:r>
      <w:r>
        <w:rPr>
          <w:rFonts w:ascii="Arial" w:eastAsia="Arial" w:hAnsi="Arial" w:cs="Arial"/>
          <w:color w:val="000000"/>
        </w:rPr>
        <w:t xml:space="preserve"> Secretaria Municipal de Educação, com fundamento na Lei nº 13.019/2014, torna público o presente Edital de Chamamento Público, visando à seleção de Organização da Sociedade Civil interessada em celebrar Termo de Colaboração que tenha por objeto a execução de atividade de atendimento educacional a crianças de 0 (zero) a 05 (cinco) anos e 11 (onze) meses de idade, matriculadas na Educação Infantil,</w:t>
      </w:r>
      <w:r w:rsidR="007E7311">
        <w:rPr>
          <w:rFonts w:ascii="Arial" w:eastAsia="Arial" w:hAnsi="Arial" w:cs="Arial"/>
          <w:color w:val="000000"/>
        </w:rPr>
        <w:t xml:space="preserve"> </w:t>
      </w:r>
      <w:r w:rsidR="008107B7" w:rsidRPr="00C6037C">
        <w:rPr>
          <w:rFonts w:ascii="Arial" w:eastAsia="Arial" w:hAnsi="Arial" w:cs="Arial"/>
          <w:color w:val="000000" w:themeColor="text1"/>
        </w:rPr>
        <w:t xml:space="preserve">primeira etapa da Educação Básica, em complementação à Rede Municipal de Ensino do Município de Campinas, sendo que  </w:t>
      </w:r>
      <w:r w:rsidR="008107B7" w:rsidRPr="00C6037C">
        <w:rPr>
          <w:rFonts w:ascii="Arial" w:hAnsi="Arial" w:cs="Arial"/>
          <w:color w:val="000000" w:themeColor="text1"/>
        </w:rPr>
        <w:t xml:space="preserve">as atividades educacionais objeto desta parceria serão executadas </w:t>
      </w:r>
      <w:r w:rsidR="008107B7" w:rsidRPr="00C6037C">
        <w:rPr>
          <w:rFonts w:ascii="Arial" w:eastAsia="Arial" w:hAnsi="Arial" w:cs="Arial"/>
          <w:color w:val="000000" w:themeColor="text1"/>
        </w:rPr>
        <w:t xml:space="preserve">em </w:t>
      </w:r>
      <w:r w:rsidR="008107B7" w:rsidRPr="00C6037C">
        <w:rPr>
          <w:rFonts w:ascii="Arial" w:hAnsi="Arial" w:cs="Arial"/>
          <w:color w:val="000000" w:themeColor="text1"/>
        </w:rPr>
        <w:t xml:space="preserve">bem público imóvel, de propriedade deste Município </w:t>
      </w:r>
      <w:r w:rsidR="008107B7" w:rsidRPr="00C6037C">
        <w:rPr>
          <w:rFonts w:ascii="Arial" w:eastAsia="Arial" w:hAnsi="Arial" w:cs="Arial"/>
          <w:color w:val="000000" w:themeColor="text1"/>
        </w:rPr>
        <w:t>denominados Centros de Educação Infantil Bem Querer.</w:t>
      </w:r>
    </w:p>
    <w:bookmarkEnd w:id="0"/>
    <w:p w14:paraId="00000006" w14:textId="77107803" w:rsidR="0047110E" w:rsidRDefault="0047110E">
      <w:pPr>
        <w:widowControl/>
        <w:rPr>
          <w:rFonts w:ascii="Arial" w:eastAsia="Arial" w:hAnsi="Arial" w:cs="Arial"/>
          <w:color w:val="000000"/>
        </w:rPr>
      </w:pPr>
    </w:p>
    <w:p w14:paraId="00000007" w14:textId="77777777" w:rsidR="0047110E" w:rsidRDefault="00431BDF">
      <w:pPr>
        <w:widowControl/>
        <w:numPr>
          <w:ilvl w:val="0"/>
          <w:numId w:val="2"/>
        </w:numPr>
        <w:pBdr>
          <w:between w:val="nil"/>
        </w:pBdr>
        <w:spacing w:before="120" w:after="120" w:line="360" w:lineRule="auto"/>
        <w:rPr>
          <w:rFonts w:ascii="Arial" w:eastAsia="Arial" w:hAnsi="Arial" w:cs="Arial"/>
          <w:b/>
          <w:color w:val="000000"/>
          <w:sz w:val="23"/>
          <w:szCs w:val="23"/>
        </w:rPr>
      </w:pPr>
      <w:r>
        <w:rPr>
          <w:rFonts w:ascii="Arial" w:eastAsia="Arial" w:hAnsi="Arial" w:cs="Arial"/>
          <w:b/>
          <w:color w:val="000000"/>
          <w:sz w:val="23"/>
          <w:szCs w:val="23"/>
        </w:rPr>
        <w:t>DO EDITAL DE CHAMAMENTO PÚBLICO</w:t>
      </w:r>
    </w:p>
    <w:p w14:paraId="00000008" w14:textId="77777777" w:rsidR="0047110E" w:rsidRDefault="00431BDF">
      <w:pPr>
        <w:widowControl/>
        <w:numPr>
          <w:ilvl w:val="1"/>
          <w:numId w:val="2"/>
        </w:numPr>
        <w:pBdr>
          <w:between w:val="nil"/>
        </w:pBdr>
        <w:spacing w:before="120" w:after="120" w:line="360" w:lineRule="auto"/>
        <w:jc w:val="both"/>
        <w:rPr>
          <w:rFonts w:ascii="Arial" w:eastAsia="Arial" w:hAnsi="Arial" w:cs="Arial"/>
          <w:color w:val="000000"/>
        </w:rPr>
      </w:pPr>
      <w:r>
        <w:rPr>
          <w:rFonts w:ascii="Arial" w:eastAsia="Arial" w:hAnsi="Arial" w:cs="Arial"/>
          <w:color w:val="000000"/>
        </w:rPr>
        <w:t xml:space="preserve">O presente Chamamento Público tem por objeto a seleção de Propostas de Plano de Trabalho para a celebração de parceria com o Município de Campinas, por intermédio da Secretaria Municipal de Educação, através da formalização de Termo de Colaboração, em regime de mútua colaboração, para a consecução de finalidade de interesse público e recíproco, com transferência de recursos financeiros à Organização da Sociedade Civil – OSC, conforme condições estabelecidas neste Edital e seus Anexos. </w:t>
      </w:r>
    </w:p>
    <w:p w14:paraId="00000009" w14:textId="77777777" w:rsidR="0047110E" w:rsidRDefault="00431BDF">
      <w:pPr>
        <w:widowControl/>
        <w:numPr>
          <w:ilvl w:val="1"/>
          <w:numId w:val="2"/>
        </w:numPr>
        <w:pBdr>
          <w:between w:val="nil"/>
        </w:pBdr>
        <w:spacing w:before="120" w:after="120" w:line="360" w:lineRule="auto"/>
        <w:jc w:val="both"/>
      </w:pPr>
      <w:r>
        <w:rPr>
          <w:rFonts w:ascii="Arial" w:eastAsia="Arial" w:hAnsi="Arial" w:cs="Arial"/>
          <w:color w:val="000000"/>
        </w:rPr>
        <w:t>Integram o presente edital, como partes indissociáveis, os seguintes anexos:</w:t>
      </w:r>
    </w:p>
    <w:p w14:paraId="0000000A" w14:textId="77777777" w:rsidR="0047110E" w:rsidRDefault="00431BDF">
      <w:pPr>
        <w:widowControl/>
        <w:numPr>
          <w:ilvl w:val="4"/>
          <w:numId w:val="2"/>
        </w:numPr>
        <w:pBdr>
          <w:between w:val="nil"/>
        </w:pBdr>
        <w:spacing w:before="120" w:after="120" w:line="360" w:lineRule="auto"/>
        <w:jc w:val="both"/>
      </w:pPr>
      <w:r>
        <w:rPr>
          <w:rFonts w:ascii="Arial" w:eastAsia="Arial" w:hAnsi="Arial" w:cs="Arial"/>
          <w:color w:val="000000"/>
        </w:rPr>
        <w:t>Anexo I – Termo de Referência Técnica;</w:t>
      </w:r>
    </w:p>
    <w:p w14:paraId="0000000B" w14:textId="77777777" w:rsidR="0047110E" w:rsidRDefault="00431BDF">
      <w:pPr>
        <w:widowControl/>
        <w:numPr>
          <w:ilvl w:val="4"/>
          <w:numId w:val="2"/>
        </w:numPr>
        <w:pBdr>
          <w:between w:val="nil"/>
        </w:pBdr>
        <w:spacing w:before="120" w:after="120" w:line="360" w:lineRule="auto"/>
        <w:jc w:val="both"/>
      </w:pPr>
      <w:r>
        <w:rPr>
          <w:rFonts w:ascii="Arial" w:eastAsia="Arial" w:hAnsi="Arial" w:cs="Arial"/>
          <w:color w:val="000000"/>
        </w:rPr>
        <w:t xml:space="preserve">Anexo II – Minuta do </w:t>
      </w:r>
      <w:r>
        <w:rPr>
          <w:rFonts w:ascii="Arial" w:eastAsia="Arial" w:hAnsi="Arial" w:cs="Arial"/>
        </w:rPr>
        <w:t>Termo de Colaboração</w:t>
      </w:r>
      <w:r>
        <w:rPr>
          <w:rFonts w:ascii="Arial" w:eastAsia="Arial" w:hAnsi="Arial" w:cs="Arial"/>
          <w:color w:val="000000"/>
        </w:rPr>
        <w:t>;</w:t>
      </w:r>
    </w:p>
    <w:p w14:paraId="0000000C" w14:textId="77777777" w:rsidR="0047110E" w:rsidRDefault="00431BDF">
      <w:pPr>
        <w:widowControl/>
        <w:numPr>
          <w:ilvl w:val="4"/>
          <w:numId w:val="2"/>
        </w:numPr>
        <w:pBdr>
          <w:between w:val="nil"/>
        </w:pBdr>
        <w:spacing w:before="120" w:after="120" w:line="360" w:lineRule="auto"/>
        <w:jc w:val="both"/>
      </w:pPr>
      <w:r>
        <w:rPr>
          <w:rFonts w:ascii="Arial" w:eastAsia="Arial" w:hAnsi="Arial" w:cs="Arial"/>
          <w:color w:val="000000"/>
        </w:rPr>
        <w:t>Anexo III – Modelos.</w:t>
      </w:r>
    </w:p>
    <w:p w14:paraId="0000000D" w14:textId="77777777" w:rsidR="0047110E" w:rsidRDefault="00431BDF">
      <w:pPr>
        <w:widowControl/>
        <w:numPr>
          <w:ilvl w:val="1"/>
          <w:numId w:val="2"/>
        </w:numPr>
        <w:pBdr>
          <w:between w:val="nil"/>
        </w:pBdr>
        <w:spacing w:before="120" w:after="120" w:line="360" w:lineRule="auto"/>
        <w:jc w:val="both"/>
        <w:rPr>
          <w:rFonts w:ascii="Arial" w:eastAsia="Arial" w:hAnsi="Arial" w:cs="Arial"/>
          <w:color w:val="000000"/>
        </w:rPr>
      </w:pPr>
      <w:r>
        <w:rPr>
          <w:rFonts w:ascii="Arial" w:eastAsia="Arial" w:hAnsi="Arial" w:cs="Arial"/>
          <w:color w:val="000000"/>
        </w:rPr>
        <w:lastRenderedPageBreak/>
        <w:t xml:space="preserve">O procedimento de seleção será regido pela Lei nº 13.019/2014 e pelos demais normativos aplicáveis, além das condições previstas neste Edital e considerando-se: </w:t>
      </w:r>
      <w:r>
        <w:rPr>
          <w:rFonts w:ascii="Arial" w:eastAsia="Arial" w:hAnsi="Arial" w:cs="Arial"/>
          <w:color w:val="FF0000"/>
        </w:rPr>
        <w:t xml:space="preserve"> </w:t>
      </w:r>
    </w:p>
    <w:p w14:paraId="0000000E" w14:textId="77777777" w:rsidR="0047110E" w:rsidRDefault="00431BDF">
      <w:pPr>
        <w:widowControl/>
        <w:numPr>
          <w:ilvl w:val="3"/>
          <w:numId w:val="2"/>
        </w:numPr>
        <w:pBdr>
          <w:between w:val="nil"/>
        </w:pBdr>
        <w:spacing w:before="120" w:after="120" w:line="360" w:lineRule="auto"/>
        <w:jc w:val="both"/>
        <w:rPr>
          <w:rFonts w:ascii="Arial" w:eastAsia="Arial" w:hAnsi="Arial" w:cs="Arial"/>
          <w:color w:val="FF0000"/>
        </w:rPr>
      </w:pPr>
      <w:r>
        <w:rPr>
          <w:rFonts w:ascii="Arial" w:eastAsia="Arial" w:hAnsi="Arial" w:cs="Arial"/>
          <w:color w:val="000000"/>
        </w:rPr>
        <w:t xml:space="preserve">A Lei de Diretrizes e Bases da Educação Nacional – LDBEN nº 9.394/96, Lei nº 8.069/90, em especial nos artigos 53 e 54, Constituição Federal, em especial os artigos 205 a 214, o Plano Municipal de Educação Lei nº 15.029/15; </w:t>
      </w:r>
    </w:p>
    <w:p w14:paraId="0000000F" w14:textId="77777777" w:rsidR="0047110E" w:rsidRDefault="00431BDF">
      <w:pPr>
        <w:widowControl/>
        <w:numPr>
          <w:ilvl w:val="3"/>
          <w:numId w:val="2"/>
        </w:numPr>
        <w:pBdr>
          <w:between w:val="nil"/>
        </w:pBdr>
        <w:spacing w:before="120" w:after="120" w:line="360" w:lineRule="auto"/>
        <w:jc w:val="both"/>
        <w:rPr>
          <w:rFonts w:ascii="Arial" w:eastAsia="Arial" w:hAnsi="Arial" w:cs="Arial"/>
          <w:color w:val="FF0000"/>
        </w:rPr>
      </w:pPr>
      <w:r>
        <w:rPr>
          <w:rFonts w:ascii="Arial" w:eastAsia="Arial" w:hAnsi="Arial" w:cs="Arial"/>
          <w:color w:val="000000"/>
        </w:rPr>
        <w:t>A Lei Federal nº 14.113, de 25/12/2020, que regulamenta o Fundo de Manutenção e Desenvolvimento da Educação Básica e de Valorização dos Profissionais da Educação (FUNDEB);</w:t>
      </w:r>
    </w:p>
    <w:p w14:paraId="00000010" w14:textId="77777777" w:rsidR="0047110E" w:rsidRDefault="00431BDF">
      <w:pPr>
        <w:widowControl/>
        <w:numPr>
          <w:ilvl w:val="3"/>
          <w:numId w:val="2"/>
        </w:numPr>
        <w:pBdr>
          <w:between w:val="nil"/>
        </w:pBdr>
        <w:spacing w:before="120" w:after="120" w:line="360" w:lineRule="auto"/>
        <w:jc w:val="both"/>
        <w:rPr>
          <w:rFonts w:ascii="Arial" w:eastAsia="Arial" w:hAnsi="Arial" w:cs="Arial"/>
          <w:color w:val="FF0000"/>
        </w:rPr>
      </w:pPr>
      <w:r>
        <w:rPr>
          <w:rFonts w:ascii="Arial" w:eastAsia="Arial" w:hAnsi="Arial" w:cs="Arial"/>
          <w:color w:val="000000"/>
        </w:rPr>
        <w:t>A Lei Municipal n° 6.662/91, de 10/10/91, que cria o Conselho de Escola nas Unidades Educacionais do Município de Campinas;</w:t>
      </w:r>
    </w:p>
    <w:p w14:paraId="00000011" w14:textId="77777777" w:rsidR="0047110E" w:rsidRDefault="00431BDF">
      <w:pPr>
        <w:widowControl/>
        <w:numPr>
          <w:ilvl w:val="3"/>
          <w:numId w:val="2"/>
        </w:numPr>
        <w:pBdr>
          <w:between w:val="nil"/>
        </w:pBdr>
        <w:spacing w:before="120" w:after="120" w:line="360" w:lineRule="auto"/>
        <w:jc w:val="both"/>
        <w:rPr>
          <w:rFonts w:ascii="Arial" w:eastAsia="Arial" w:hAnsi="Arial" w:cs="Arial"/>
          <w:color w:val="FF0000"/>
        </w:rPr>
      </w:pPr>
      <w:r>
        <w:rPr>
          <w:rFonts w:ascii="Arial" w:eastAsia="Arial" w:hAnsi="Arial" w:cs="Arial"/>
          <w:color w:val="000000"/>
        </w:rPr>
        <w:t>A Lei Municipal n° 10.869/01 e Lei Municipal n° 11.279/02, regulamentadas pelo Decreto Municipal n° 13.673/01 e alteradas pela Lei Municipal n° 13.642/09, que dispõem sobre o repasse de recursos orçamentários da Secretaria Municipal de Educação às entidades, instituições e grupos comunitários legalmente constituídos;</w:t>
      </w:r>
    </w:p>
    <w:p w14:paraId="00000012" w14:textId="77777777" w:rsidR="0047110E" w:rsidRDefault="00431BDF">
      <w:pPr>
        <w:widowControl/>
        <w:numPr>
          <w:ilvl w:val="3"/>
          <w:numId w:val="2"/>
        </w:numPr>
        <w:pBdr>
          <w:between w:val="nil"/>
        </w:pBdr>
        <w:spacing w:before="120" w:after="120" w:line="360" w:lineRule="auto"/>
        <w:jc w:val="both"/>
        <w:rPr>
          <w:rFonts w:ascii="Arial" w:eastAsia="Arial" w:hAnsi="Arial" w:cs="Arial"/>
          <w:color w:val="FF0000"/>
        </w:rPr>
      </w:pPr>
      <w:r>
        <w:rPr>
          <w:rFonts w:ascii="Arial" w:eastAsia="Arial" w:hAnsi="Arial" w:cs="Arial"/>
          <w:color w:val="000000"/>
        </w:rPr>
        <w:t>A Lei Municipal nº 15.963 de 08/09/20, que estabelece normas gerais sobre o procedimento administrativo no âmbito da Administração direta e indireta do Município de Campinas e dá outras providências;</w:t>
      </w:r>
    </w:p>
    <w:p w14:paraId="00000013" w14:textId="77777777" w:rsidR="0047110E" w:rsidRDefault="00431BDF">
      <w:pPr>
        <w:widowControl/>
        <w:numPr>
          <w:ilvl w:val="3"/>
          <w:numId w:val="2"/>
        </w:numPr>
        <w:pBdr>
          <w:between w:val="nil"/>
        </w:pBdr>
        <w:spacing w:before="120" w:after="120" w:line="360" w:lineRule="auto"/>
        <w:jc w:val="both"/>
        <w:rPr>
          <w:rFonts w:ascii="Arial" w:eastAsia="Arial" w:hAnsi="Arial" w:cs="Arial"/>
          <w:color w:val="000000"/>
        </w:rPr>
      </w:pPr>
      <w:r>
        <w:rPr>
          <w:rFonts w:ascii="Arial" w:eastAsia="Arial" w:hAnsi="Arial" w:cs="Arial"/>
          <w:color w:val="000000"/>
        </w:rPr>
        <w:t xml:space="preserve">O Decreto Municipal n° 16.215 de 12/05/2005, que dispõe sobre normas relativas à celebração de convênios, termos de cooperação, ajustes e outras avenças, no âmbito da Administração Municipal; </w:t>
      </w:r>
      <w:r>
        <w:rPr>
          <w:rFonts w:ascii="Arial" w:eastAsia="Arial" w:hAnsi="Arial" w:cs="Arial"/>
          <w:color w:val="FF0000"/>
        </w:rPr>
        <w:t xml:space="preserve"> </w:t>
      </w:r>
    </w:p>
    <w:p w14:paraId="00000014" w14:textId="77777777" w:rsidR="0047110E" w:rsidRDefault="00431BDF">
      <w:pPr>
        <w:widowControl/>
        <w:numPr>
          <w:ilvl w:val="3"/>
          <w:numId w:val="2"/>
        </w:numPr>
        <w:pBdr>
          <w:between w:val="nil"/>
        </w:pBdr>
        <w:spacing w:before="120" w:after="120" w:line="360" w:lineRule="auto"/>
        <w:jc w:val="both"/>
        <w:rPr>
          <w:rFonts w:ascii="Arial" w:eastAsia="Arial" w:hAnsi="Arial" w:cs="Arial"/>
          <w:color w:val="FF0000"/>
        </w:rPr>
      </w:pPr>
      <w:r>
        <w:rPr>
          <w:rFonts w:ascii="Arial" w:eastAsia="Arial" w:hAnsi="Arial" w:cs="Arial"/>
          <w:color w:val="000000"/>
        </w:rPr>
        <w:t>O Decreto Municipal nº 17.437 de 18/11/2011, art. 7º e § único, que dispõe sobre a vedação do Nepotismo no Âmbito da Administração Pública Municipal;</w:t>
      </w:r>
    </w:p>
    <w:p w14:paraId="00000015" w14:textId="77777777" w:rsidR="0047110E" w:rsidRDefault="00431BDF">
      <w:pPr>
        <w:widowControl/>
        <w:numPr>
          <w:ilvl w:val="3"/>
          <w:numId w:val="2"/>
        </w:numPr>
        <w:pBdr>
          <w:between w:val="nil"/>
        </w:pBdr>
        <w:spacing w:before="120" w:after="120" w:line="360" w:lineRule="auto"/>
        <w:jc w:val="both"/>
        <w:rPr>
          <w:rFonts w:ascii="Arial" w:eastAsia="Arial" w:hAnsi="Arial" w:cs="Arial"/>
        </w:rPr>
      </w:pPr>
      <w:r>
        <w:rPr>
          <w:rFonts w:ascii="Arial" w:eastAsia="Arial" w:hAnsi="Arial" w:cs="Arial"/>
          <w:color w:val="000000"/>
        </w:rPr>
        <w:t>A Resolução SME Nº 08</w:t>
      </w:r>
      <w:r>
        <w:rPr>
          <w:rFonts w:ascii="Arial" w:eastAsia="Arial" w:hAnsi="Arial" w:cs="Arial"/>
        </w:rPr>
        <w:t>/2018 de 19/09/2018 que define parâmetros para o planejamento do atendimento à demanda da Educação Infantil no âmbito da Secretaria Municipal de Educação e dá providências correlatas;</w:t>
      </w:r>
    </w:p>
    <w:p w14:paraId="00000016" w14:textId="77777777" w:rsidR="0047110E" w:rsidRDefault="00431BDF">
      <w:pPr>
        <w:widowControl/>
        <w:numPr>
          <w:ilvl w:val="3"/>
          <w:numId w:val="2"/>
        </w:numPr>
        <w:pBdr>
          <w:between w:val="nil"/>
        </w:pBdr>
        <w:spacing w:before="120" w:after="120" w:line="360" w:lineRule="auto"/>
        <w:jc w:val="both"/>
        <w:rPr>
          <w:rFonts w:ascii="Arial" w:eastAsia="Arial" w:hAnsi="Arial" w:cs="Arial"/>
          <w:color w:val="000000"/>
        </w:rPr>
      </w:pPr>
      <w:r>
        <w:rPr>
          <w:rFonts w:ascii="Arial" w:eastAsia="Arial" w:hAnsi="Arial" w:cs="Arial"/>
        </w:rPr>
        <w:lastRenderedPageBreak/>
        <w:t xml:space="preserve">A </w:t>
      </w:r>
      <w:r>
        <w:rPr>
          <w:rFonts w:ascii="Arial" w:eastAsia="Arial" w:hAnsi="Arial" w:cs="Arial"/>
          <w:color w:val="000000"/>
        </w:rPr>
        <w:t>Resolução da Secretaria Municipal de Educação, atualizada anualmente, que dispõe sobre as diretrizes e as normas para a política de atendimento à demanda de Educação Infantil, a realização do planejamento anual para a organização dos agrupamentos e das turmas, do cadastro, da matrícula e da frequência nos Centros de Educação Infantil (CEIs) e nas escolas privadas de Educação Infantil de Organizações da Sociedade Civil Colaboradoras;</w:t>
      </w:r>
    </w:p>
    <w:p w14:paraId="00000017" w14:textId="77777777" w:rsidR="0047110E" w:rsidRDefault="00431BDF">
      <w:pPr>
        <w:widowControl/>
        <w:numPr>
          <w:ilvl w:val="3"/>
          <w:numId w:val="2"/>
        </w:numPr>
        <w:pBdr>
          <w:between w:val="nil"/>
        </w:pBdr>
        <w:spacing w:before="120" w:after="120" w:line="360" w:lineRule="auto"/>
        <w:jc w:val="both"/>
        <w:rPr>
          <w:rFonts w:ascii="Arial" w:eastAsia="Arial" w:hAnsi="Arial" w:cs="Arial"/>
          <w:color w:val="FF0000"/>
        </w:rPr>
      </w:pPr>
      <w:r>
        <w:rPr>
          <w:rFonts w:ascii="Arial" w:eastAsia="Arial" w:hAnsi="Arial" w:cs="Arial"/>
          <w:color w:val="000000"/>
        </w:rPr>
        <w:t xml:space="preserve">A Instrução nº </w:t>
      </w:r>
      <w:r>
        <w:rPr>
          <w:rFonts w:ascii="Arial" w:eastAsia="Arial" w:hAnsi="Arial" w:cs="Arial"/>
        </w:rPr>
        <w:t>01/2020</w:t>
      </w:r>
      <w:r>
        <w:rPr>
          <w:rFonts w:ascii="Arial" w:eastAsia="Arial" w:hAnsi="Arial" w:cs="Arial"/>
          <w:color w:val="000000"/>
        </w:rPr>
        <w:t xml:space="preserve"> do Tribunal de Contas do Estado de São Paulo, especialmente seu Título III, Capítulo I, Seção IV, que trata dos Termos de Colaboração e Fomento na área municipal. </w:t>
      </w:r>
    </w:p>
    <w:p w14:paraId="00000018" w14:textId="1586F301" w:rsidR="0047110E" w:rsidRDefault="00431BDF">
      <w:pPr>
        <w:widowControl/>
        <w:numPr>
          <w:ilvl w:val="1"/>
          <w:numId w:val="2"/>
        </w:numPr>
        <w:pBdr>
          <w:between w:val="nil"/>
        </w:pBdr>
        <w:spacing w:before="120" w:after="120" w:line="360" w:lineRule="auto"/>
        <w:jc w:val="both"/>
        <w:rPr>
          <w:rFonts w:ascii="Arial" w:eastAsia="Arial" w:hAnsi="Arial" w:cs="Arial"/>
          <w:color w:val="000000"/>
        </w:rPr>
      </w:pPr>
      <w:bookmarkStart w:id="1" w:name="_heading=h.gjdgxs" w:colFirst="0" w:colLast="0"/>
      <w:bookmarkEnd w:id="1"/>
      <w:r>
        <w:rPr>
          <w:rFonts w:ascii="Arial" w:eastAsia="Arial" w:hAnsi="Arial" w:cs="Arial"/>
          <w:color w:val="000000"/>
        </w:rPr>
        <w:t>O presente Edital poderá ser impugnado no prazo de 07 (sete) dias úteis, contados de sua publicação, por meio de manifestação</w:t>
      </w:r>
      <w:r w:rsidR="006F6B5E">
        <w:rPr>
          <w:rFonts w:ascii="Arial" w:eastAsia="Arial" w:hAnsi="Arial" w:cs="Arial"/>
          <w:color w:val="000000"/>
        </w:rPr>
        <w:t xml:space="preserve"> peticionada por meio do Sistema Eletrônico de Informações – SEI, pelo endereço: </w:t>
      </w:r>
      <w:hyperlink r:id="rId9">
        <w:r w:rsidR="006F6B5E">
          <w:rPr>
            <w:rFonts w:ascii="Arial" w:eastAsia="Arial" w:hAnsi="Arial" w:cs="Arial"/>
            <w:color w:val="0000FF"/>
            <w:u w:val="single"/>
          </w:rPr>
          <w:t>https://sei.campinas.sp.gov.br/sei/controlador_externo.php?acao=usuario_externo_logar&amp;id_orgao_acesso_externo=0</w:t>
        </w:r>
      </w:hyperlink>
      <w:r>
        <w:rPr>
          <w:rFonts w:ascii="Arial" w:eastAsia="Arial" w:hAnsi="Arial" w:cs="Arial"/>
          <w:color w:val="000000"/>
        </w:rPr>
        <w:t>,</w:t>
      </w:r>
      <w:r w:rsidR="00437C56">
        <w:rPr>
          <w:rFonts w:ascii="Arial" w:eastAsia="Arial" w:hAnsi="Arial" w:cs="Arial"/>
          <w:color w:val="000000"/>
        </w:rPr>
        <w:t xml:space="preserve"> com o Tipo de Processo “Requerimento Padrão” (opção de processo no SEI)</w:t>
      </w:r>
      <w:r w:rsidR="006F6B5E">
        <w:rPr>
          <w:rFonts w:ascii="Arial" w:eastAsia="Arial" w:hAnsi="Arial" w:cs="Arial"/>
          <w:color w:val="000000"/>
        </w:rPr>
        <w:t xml:space="preserve"> e</w:t>
      </w:r>
      <w:r>
        <w:rPr>
          <w:rFonts w:ascii="Arial" w:eastAsia="Arial" w:hAnsi="Arial" w:cs="Arial"/>
          <w:color w:val="000000"/>
        </w:rPr>
        <w:t xml:space="preserve"> endereçada à Secretaria Municipal de Educação</w:t>
      </w:r>
      <w:r w:rsidR="006F6B5E">
        <w:rPr>
          <w:rFonts w:ascii="Arial" w:eastAsia="Arial" w:hAnsi="Arial" w:cs="Arial"/>
          <w:color w:val="000000"/>
        </w:rPr>
        <w:t>.</w:t>
      </w:r>
    </w:p>
    <w:p w14:paraId="00000019" w14:textId="77777777" w:rsidR="0047110E" w:rsidRDefault="00431BDF">
      <w:pPr>
        <w:widowControl/>
        <w:numPr>
          <w:ilvl w:val="2"/>
          <w:numId w:val="2"/>
        </w:numPr>
        <w:pBdr>
          <w:between w:val="nil"/>
        </w:pBdr>
        <w:spacing w:before="120" w:after="120" w:line="360" w:lineRule="auto"/>
        <w:jc w:val="both"/>
        <w:rPr>
          <w:rFonts w:ascii="Arial" w:eastAsia="Arial" w:hAnsi="Arial" w:cs="Arial"/>
          <w:color w:val="000000"/>
        </w:rPr>
      </w:pPr>
      <w:r>
        <w:rPr>
          <w:rFonts w:ascii="Arial" w:eastAsia="Arial" w:hAnsi="Arial" w:cs="Arial"/>
          <w:color w:val="000000"/>
        </w:rPr>
        <w:t xml:space="preserve">A análise das eventuais impugnações caberá à </w:t>
      </w:r>
      <w:r>
        <w:rPr>
          <w:rFonts w:ascii="Arial" w:eastAsia="Arial" w:hAnsi="Arial" w:cs="Arial"/>
        </w:rPr>
        <w:t>Secretaria</w:t>
      </w:r>
      <w:r>
        <w:rPr>
          <w:rFonts w:ascii="Arial" w:eastAsia="Arial" w:hAnsi="Arial" w:cs="Arial"/>
          <w:color w:val="000000"/>
        </w:rPr>
        <w:t xml:space="preserve"> Municipal de Educação, no período de 05 (cinco) dias úteis subsequentes ao término do prazo assinalado no subitem 1.4. </w:t>
      </w:r>
    </w:p>
    <w:p w14:paraId="0000001A" w14:textId="77777777" w:rsidR="0047110E" w:rsidRDefault="00431BDF">
      <w:pPr>
        <w:widowControl/>
        <w:numPr>
          <w:ilvl w:val="2"/>
          <w:numId w:val="2"/>
        </w:numPr>
        <w:pBdr>
          <w:between w:val="nil"/>
        </w:pBdr>
        <w:spacing w:before="120" w:after="120" w:line="360" w:lineRule="auto"/>
        <w:jc w:val="both"/>
        <w:rPr>
          <w:rFonts w:ascii="Arial" w:eastAsia="Arial" w:hAnsi="Arial" w:cs="Arial"/>
          <w:color w:val="000000"/>
        </w:rPr>
      </w:pPr>
      <w:r>
        <w:rPr>
          <w:rFonts w:ascii="Arial" w:eastAsia="Arial" w:hAnsi="Arial" w:cs="Arial"/>
          <w:color w:val="000000"/>
        </w:rPr>
        <w:t xml:space="preserve">A decisão poderá ser precedida de manifestação técnica, a critério da autoridade julgadora. </w:t>
      </w:r>
    </w:p>
    <w:p w14:paraId="0000001B" w14:textId="77777777" w:rsidR="0047110E" w:rsidRDefault="00431BDF">
      <w:pPr>
        <w:widowControl/>
        <w:numPr>
          <w:ilvl w:val="1"/>
          <w:numId w:val="2"/>
        </w:numPr>
        <w:pBdr>
          <w:between w:val="nil"/>
        </w:pBdr>
        <w:spacing w:before="120" w:after="120" w:line="360" w:lineRule="auto"/>
        <w:jc w:val="both"/>
        <w:rPr>
          <w:rFonts w:ascii="Arial" w:eastAsia="Arial" w:hAnsi="Arial" w:cs="Arial"/>
          <w:color w:val="000000"/>
        </w:rPr>
      </w:pPr>
      <w:r>
        <w:rPr>
          <w:rFonts w:ascii="Arial" w:eastAsia="Arial" w:hAnsi="Arial" w:cs="Arial"/>
          <w:color w:val="000000"/>
        </w:rPr>
        <w:t xml:space="preserve">As impugnações e os pedidos de esclarecimentos, bem como as decisões e esclarecimentos prestados, serão juntados aos autos do Processo de Chamamento Público e estarão disponíveis para consulta por qualquer interessado. </w:t>
      </w:r>
    </w:p>
    <w:p w14:paraId="0000001C" w14:textId="77777777" w:rsidR="0047110E" w:rsidRDefault="00431BDF">
      <w:pPr>
        <w:widowControl/>
        <w:numPr>
          <w:ilvl w:val="1"/>
          <w:numId w:val="2"/>
        </w:numPr>
        <w:pBdr>
          <w:between w:val="nil"/>
        </w:pBdr>
        <w:spacing w:before="120" w:after="120" w:line="360" w:lineRule="auto"/>
        <w:jc w:val="both"/>
        <w:rPr>
          <w:rFonts w:ascii="Arial" w:eastAsia="Arial" w:hAnsi="Arial" w:cs="Arial"/>
          <w:color w:val="000000"/>
        </w:rPr>
      </w:pPr>
      <w:r>
        <w:rPr>
          <w:rFonts w:ascii="Arial" w:eastAsia="Arial" w:hAnsi="Arial" w:cs="Arial"/>
          <w:color w:val="000000"/>
        </w:rPr>
        <w:t xml:space="preserve">As impugnações e pedidos de esclarecimento não suspendem os prazos previstos neste Edital. </w:t>
      </w:r>
    </w:p>
    <w:p w14:paraId="42BD6B7E" w14:textId="77777777" w:rsidR="0085104C" w:rsidRDefault="00431BDF" w:rsidP="00723EBE">
      <w:pPr>
        <w:widowControl/>
        <w:numPr>
          <w:ilvl w:val="1"/>
          <w:numId w:val="2"/>
        </w:numPr>
        <w:pBdr>
          <w:between w:val="nil"/>
        </w:pBdr>
        <w:spacing w:before="120" w:after="120" w:line="360" w:lineRule="auto"/>
        <w:jc w:val="both"/>
        <w:rPr>
          <w:rFonts w:ascii="Arial" w:eastAsia="Arial" w:hAnsi="Arial" w:cs="Arial"/>
          <w:color w:val="000000"/>
        </w:rPr>
      </w:pPr>
      <w:r w:rsidRPr="0085104C">
        <w:rPr>
          <w:rFonts w:ascii="Arial" w:eastAsia="Arial" w:hAnsi="Arial" w:cs="Arial"/>
          <w:color w:val="000000"/>
        </w:rPr>
        <w:t xml:space="preserve">As possíveis alterações do Edital, por iniciativa oficial ou decorrentes de eventuais impugnações, serão divulgadas pela mesma forma que se deu publicidade ao presente Edital, reabrindo-se o prazo inicialmente estabelecido </w:t>
      </w:r>
      <w:r w:rsidRPr="0085104C">
        <w:rPr>
          <w:rFonts w:ascii="Arial" w:eastAsia="Arial" w:hAnsi="Arial" w:cs="Arial"/>
          <w:color w:val="000000"/>
        </w:rPr>
        <w:lastRenderedPageBreak/>
        <w:t xml:space="preserve">somente quando a alteração afetar a formulação das propostas ou o princípio da isonomia. </w:t>
      </w:r>
    </w:p>
    <w:p w14:paraId="0000001E" w14:textId="222363EE" w:rsidR="0047110E" w:rsidRPr="0085104C" w:rsidRDefault="00431BDF" w:rsidP="00723EBE">
      <w:pPr>
        <w:widowControl/>
        <w:numPr>
          <w:ilvl w:val="1"/>
          <w:numId w:val="2"/>
        </w:numPr>
        <w:pBdr>
          <w:between w:val="nil"/>
        </w:pBdr>
        <w:spacing w:before="120" w:after="120" w:line="360" w:lineRule="auto"/>
        <w:jc w:val="both"/>
        <w:rPr>
          <w:rFonts w:ascii="Arial" w:eastAsia="Arial" w:hAnsi="Arial" w:cs="Arial"/>
          <w:color w:val="000000"/>
        </w:rPr>
      </w:pPr>
      <w:r w:rsidRPr="0085104C">
        <w:rPr>
          <w:rFonts w:ascii="Arial" w:eastAsia="Arial" w:hAnsi="Arial" w:cs="Arial"/>
          <w:color w:val="000000"/>
        </w:rPr>
        <w:t>A qualquer tempo, o presente edital poderá ser revogado por interesse público ou anulado, no todo ou em parte, por vício insanável, sem que isso implique direito a indenização ou reclamação de qualquer natureza.</w:t>
      </w:r>
    </w:p>
    <w:p w14:paraId="0000001F" w14:textId="77777777" w:rsidR="0047110E" w:rsidRDefault="00431BDF">
      <w:pPr>
        <w:widowControl/>
        <w:numPr>
          <w:ilvl w:val="0"/>
          <w:numId w:val="2"/>
        </w:numPr>
        <w:pBdr>
          <w:between w:val="nil"/>
        </w:pBdr>
        <w:spacing w:before="120" w:after="120" w:line="360" w:lineRule="auto"/>
        <w:rPr>
          <w:rFonts w:ascii="Arial" w:eastAsia="Arial" w:hAnsi="Arial" w:cs="Arial"/>
          <w:color w:val="FF0000"/>
        </w:rPr>
      </w:pPr>
      <w:r>
        <w:rPr>
          <w:rFonts w:ascii="Arial" w:eastAsia="Arial" w:hAnsi="Arial" w:cs="Arial"/>
          <w:b/>
        </w:rPr>
        <w:t xml:space="preserve">DA </w:t>
      </w:r>
      <w:r>
        <w:rPr>
          <w:rFonts w:ascii="Arial" w:eastAsia="Arial" w:hAnsi="Arial" w:cs="Arial"/>
          <w:b/>
          <w:color w:val="000000"/>
        </w:rPr>
        <w:t>PARTICIPAÇÃO NO CHAMAMENTO PÚBLICO</w:t>
      </w:r>
      <w:r>
        <w:rPr>
          <w:rFonts w:ascii="Arial" w:eastAsia="Arial" w:hAnsi="Arial" w:cs="Arial"/>
          <w:b/>
          <w:color w:val="FF0000"/>
        </w:rPr>
        <w:t xml:space="preserve">    </w:t>
      </w:r>
    </w:p>
    <w:p w14:paraId="00000020" w14:textId="77777777" w:rsidR="0047110E" w:rsidRDefault="002C4C66">
      <w:pPr>
        <w:widowControl/>
        <w:numPr>
          <w:ilvl w:val="1"/>
          <w:numId w:val="2"/>
        </w:numPr>
        <w:pBdr>
          <w:between w:val="nil"/>
        </w:pBdr>
        <w:spacing w:before="120" w:after="120" w:line="360" w:lineRule="auto"/>
        <w:jc w:val="both"/>
        <w:rPr>
          <w:rFonts w:ascii="Arial" w:eastAsia="Arial" w:hAnsi="Arial" w:cs="Arial"/>
          <w:color w:val="000000"/>
        </w:rPr>
      </w:pPr>
      <w:sdt>
        <w:sdtPr>
          <w:tag w:val="goog_rdk_0"/>
          <w:id w:val="1211224006"/>
        </w:sdtPr>
        <w:sdtEndPr/>
        <w:sdtContent/>
      </w:sdt>
      <w:r w:rsidR="00431BDF">
        <w:rPr>
          <w:rFonts w:ascii="Arial" w:eastAsia="Arial" w:hAnsi="Arial" w:cs="Arial"/>
          <w:color w:val="000000"/>
        </w:rPr>
        <w:t>Poderão participar deste Chamamento Público as Organizações da Sociedade Civil, assim consideradas aquelas definidas pelo artigo 2º, inciso I, alíneas “a”, e “c” da Lei 13.019/2014.</w:t>
      </w:r>
    </w:p>
    <w:p w14:paraId="00000021" w14:textId="77777777" w:rsidR="0047110E" w:rsidRDefault="00431BDF">
      <w:pPr>
        <w:widowControl/>
        <w:numPr>
          <w:ilvl w:val="1"/>
          <w:numId w:val="2"/>
        </w:numPr>
        <w:pBdr>
          <w:between w:val="nil"/>
        </w:pBdr>
        <w:spacing w:before="120" w:after="120" w:line="360" w:lineRule="auto"/>
        <w:jc w:val="both"/>
        <w:rPr>
          <w:rFonts w:ascii="Arial" w:eastAsia="Arial" w:hAnsi="Arial" w:cs="Arial"/>
          <w:color w:val="000000"/>
        </w:rPr>
      </w:pPr>
      <w:r>
        <w:rPr>
          <w:rFonts w:ascii="Arial" w:eastAsia="Arial" w:hAnsi="Arial" w:cs="Arial"/>
          <w:color w:val="000000"/>
        </w:rPr>
        <w:t xml:space="preserve">Não é permitida a atuação em rede. </w:t>
      </w:r>
    </w:p>
    <w:p w14:paraId="00000022" w14:textId="77777777" w:rsidR="0047110E" w:rsidRDefault="00431BDF">
      <w:pPr>
        <w:widowControl/>
        <w:numPr>
          <w:ilvl w:val="0"/>
          <w:numId w:val="2"/>
        </w:numPr>
        <w:pBdr>
          <w:between w:val="nil"/>
        </w:pBdr>
        <w:spacing w:before="120" w:after="120" w:line="360" w:lineRule="auto"/>
        <w:jc w:val="both"/>
      </w:pPr>
      <w:bookmarkStart w:id="2" w:name="_heading=h.30j0zll" w:colFirst="0" w:colLast="0"/>
      <w:bookmarkEnd w:id="2"/>
      <w:r>
        <w:rPr>
          <w:rFonts w:ascii="Arial" w:eastAsia="Arial" w:hAnsi="Arial" w:cs="Arial"/>
          <w:b/>
        </w:rPr>
        <w:t xml:space="preserve">DO </w:t>
      </w:r>
      <w:r>
        <w:rPr>
          <w:rFonts w:ascii="Arial" w:eastAsia="Arial" w:hAnsi="Arial" w:cs="Arial"/>
          <w:b/>
          <w:color w:val="000000"/>
        </w:rPr>
        <w:t xml:space="preserve">OBJETO DO TERMO DE COLABORAÇÃO, DA JUSTIFICATIVA E, DO LOCAL DE EXECUÇÃO DAS ATIVIDADES EDUCACIONAIS </w:t>
      </w:r>
    </w:p>
    <w:p w14:paraId="00000023" w14:textId="77777777" w:rsidR="0047110E" w:rsidRDefault="00431BDF">
      <w:pPr>
        <w:widowControl/>
        <w:numPr>
          <w:ilvl w:val="1"/>
          <w:numId w:val="2"/>
        </w:numPr>
        <w:pBdr>
          <w:between w:val="nil"/>
        </w:pBdr>
        <w:spacing w:before="120" w:after="120" w:line="360" w:lineRule="auto"/>
        <w:jc w:val="both"/>
      </w:pPr>
      <w:bookmarkStart w:id="3" w:name="_heading=h.1fob9te" w:colFirst="0" w:colLast="0"/>
      <w:bookmarkEnd w:id="3"/>
      <w:r>
        <w:rPr>
          <w:rFonts w:ascii="Arial" w:eastAsia="Arial" w:hAnsi="Arial" w:cs="Arial"/>
          <w:color w:val="000000"/>
        </w:rPr>
        <w:t xml:space="preserve">O presente Chamamento Público tem por objeto a escolha de Organização da Sociedade Civil, para celebração de Termo de Colaboração para o atendimento educacional a crianças de 0 (zero) a 05 (cinco) anos e 11 (onze) meses de idade, matriculadas na Educação Infantil, Primeira Etapa da Educação Básica, em complementação à Rede Municipal de Ensino do Município de Campinas, em Centros de Educação Infantil Bem Querer listados no item 3.3, conforme condições estabelecidas no presente edital. </w:t>
      </w:r>
    </w:p>
    <w:p w14:paraId="00000024" w14:textId="77777777" w:rsidR="0047110E" w:rsidRDefault="00431BDF">
      <w:pPr>
        <w:numPr>
          <w:ilvl w:val="1"/>
          <w:numId w:val="2"/>
        </w:numPr>
        <w:pBdr>
          <w:between w:val="nil"/>
        </w:pBdr>
        <w:spacing w:before="120" w:after="120" w:line="360" w:lineRule="auto"/>
        <w:jc w:val="both"/>
        <w:rPr>
          <w:rFonts w:ascii="Arial" w:eastAsia="Arial" w:hAnsi="Arial" w:cs="Arial"/>
          <w:color w:val="000000"/>
        </w:rPr>
      </w:pPr>
      <w:r>
        <w:rPr>
          <w:rFonts w:ascii="Arial" w:eastAsia="Arial" w:hAnsi="Arial" w:cs="Arial"/>
          <w:color w:val="000000"/>
        </w:rPr>
        <w:t xml:space="preserve">Visando a manutenção e a ampliação do atendimento ofertado à Educação Infantil Pública Municipal, a Secretaria Municipal de Educação realizou estudos da demanda reprimida, considerando também a demanda de crianças não conhecida, mas existente, e concluiu-se pela disponibilização de </w:t>
      </w:r>
      <w:r>
        <w:rPr>
          <w:rFonts w:ascii="Arial" w:eastAsia="Arial" w:hAnsi="Arial" w:cs="Arial"/>
        </w:rPr>
        <w:t>02 (duas)</w:t>
      </w:r>
      <w:r>
        <w:rPr>
          <w:rFonts w:ascii="Arial" w:eastAsia="Arial" w:hAnsi="Arial" w:cs="Arial"/>
          <w:color w:val="000000"/>
        </w:rPr>
        <w:t xml:space="preserve"> Unidades Educaciona</w:t>
      </w:r>
      <w:r>
        <w:rPr>
          <w:rFonts w:ascii="Arial" w:eastAsia="Arial" w:hAnsi="Arial" w:cs="Arial"/>
        </w:rPr>
        <w:t>is</w:t>
      </w:r>
      <w:r>
        <w:rPr>
          <w:rFonts w:ascii="Arial" w:eastAsia="Arial" w:hAnsi="Arial" w:cs="Arial"/>
          <w:color w:val="000000"/>
        </w:rPr>
        <w:t xml:space="preserve"> para celebração de Termo de Colaboração. </w:t>
      </w:r>
    </w:p>
    <w:p w14:paraId="00000025" w14:textId="77777777" w:rsidR="0047110E" w:rsidRDefault="00431BDF">
      <w:pPr>
        <w:numPr>
          <w:ilvl w:val="1"/>
          <w:numId w:val="2"/>
        </w:numPr>
        <w:pBdr>
          <w:between w:val="nil"/>
        </w:pBdr>
        <w:spacing w:before="120" w:after="120" w:line="360" w:lineRule="auto"/>
        <w:jc w:val="both"/>
        <w:rPr>
          <w:rFonts w:ascii="Arial" w:eastAsia="Arial" w:hAnsi="Arial" w:cs="Arial"/>
          <w:color w:val="000000"/>
        </w:rPr>
      </w:pPr>
      <w:bookmarkStart w:id="4" w:name="_heading=h.3znysh7" w:colFirst="0" w:colLast="0"/>
      <w:bookmarkEnd w:id="4"/>
      <w:r>
        <w:rPr>
          <w:rFonts w:ascii="Arial" w:eastAsia="Arial" w:hAnsi="Arial" w:cs="Arial"/>
          <w:color w:val="000000"/>
        </w:rPr>
        <w:t>O número de atendimento por agrupamento de acordo com a capacidade da Unidade Educacional, bem como o</w:t>
      </w:r>
      <w:r>
        <w:rPr>
          <w:rFonts w:ascii="Arial" w:eastAsia="Arial" w:hAnsi="Arial" w:cs="Arial"/>
          <w:b/>
          <w:color w:val="000000"/>
        </w:rPr>
        <w:t xml:space="preserve"> valor estimado </w:t>
      </w:r>
      <w:r>
        <w:rPr>
          <w:rFonts w:ascii="Arial" w:eastAsia="Arial" w:hAnsi="Arial" w:cs="Arial"/>
          <w:color w:val="000000"/>
        </w:rPr>
        <w:t>para o período da parceria encontram-se no quadro abaixo:</w:t>
      </w:r>
    </w:p>
    <w:p w14:paraId="00000026" w14:textId="77777777" w:rsidR="0047110E" w:rsidRDefault="0047110E">
      <w:pPr>
        <w:pBdr>
          <w:between w:val="nil"/>
        </w:pBdr>
        <w:spacing w:before="120" w:after="120" w:line="360" w:lineRule="auto"/>
        <w:ind w:left="1134"/>
        <w:jc w:val="both"/>
        <w:rPr>
          <w:rFonts w:ascii="Arial" w:eastAsia="Arial" w:hAnsi="Arial" w:cs="Arial"/>
          <w:color w:val="000000"/>
        </w:rPr>
      </w:pPr>
    </w:p>
    <w:tbl>
      <w:tblPr>
        <w:tblStyle w:val="a3"/>
        <w:tblW w:w="10991" w:type="dxa"/>
        <w:tblInd w:w="-572" w:type="dxa"/>
        <w:tblLayout w:type="fixed"/>
        <w:tblLook w:val="0400" w:firstRow="0" w:lastRow="0" w:firstColumn="0" w:lastColumn="0" w:noHBand="0" w:noVBand="1"/>
      </w:tblPr>
      <w:tblGrid>
        <w:gridCol w:w="551"/>
        <w:gridCol w:w="1045"/>
        <w:gridCol w:w="1744"/>
        <w:gridCol w:w="1430"/>
        <w:gridCol w:w="1050"/>
        <w:gridCol w:w="686"/>
        <w:gridCol w:w="1427"/>
        <w:gridCol w:w="1430"/>
        <w:gridCol w:w="1628"/>
      </w:tblGrid>
      <w:tr w:rsidR="0047110E" w14:paraId="0EB9C173" w14:textId="77777777" w:rsidTr="001A1D4E">
        <w:trPr>
          <w:trHeight w:val="971"/>
        </w:trPr>
        <w:tc>
          <w:tcPr>
            <w:tcW w:w="5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0000027" w14:textId="77777777" w:rsidR="0047110E" w:rsidRDefault="00431BDF">
            <w:pPr>
              <w:widowControl/>
              <w:jc w:val="center"/>
              <w:rPr>
                <w:rFonts w:ascii="Arial" w:eastAsia="Arial" w:hAnsi="Arial" w:cs="Arial"/>
                <w:b/>
                <w:color w:val="000000"/>
                <w:sz w:val="16"/>
                <w:szCs w:val="16"/>
              </w:rPr>
            </w:pPr>
            <w:bookmarkStart w:id="5" w:name="_heading=h.2et92p0" w:colFirst="0" w:colLast="0"/>
            <w:bookmarkEnd w:id="5"/>
            <w:r>
              <w:rPr>
                <w:rFonts w:ascii="Arial" w:eastAsia="Arial" w:hAnsi="Arial" w:cs="Arial"/>
                <w:b/>
                <w:color w:val="000000"/>
                <w:sz w:val="16"/>
                <w:szCs w:val="16"/>
              </w:rPr>
              <w:lastRenderedPageBreak/>
              <w:t>ITEM</w:t>
            </w:r>
          </w:p>
        </w:tc>
        <w:tc>
          <w:tcPr>
            <w:tcW w:w="1045" w:type="dxa"/>
            <w:tcBorders>
              <w:top w:val="single" w:sz="4" w:space="0" w:color="000000"/>
              <w:left w:val="nil"/>
              <w:bottom w:val="single" w:sz="4" w:space="0" w:color="000000"/>
              <w:right w:val="single" w:sz="4" w:space="0" w:color="000000"/>
            </w:tcBorders>
            <w:shd w:val="clear" w:color="auto" w:fill="E7E6E6"/>
            <w:vAlign w:val="center"/>
          </w:tcPr>
          <w:p w14:paraId="00000028" w14:textId="77777777" w:rsidR="0047110E" w:rsidRDefault="00431BDF">
            <w:pPr>
              <w:widowControl/>
              <w:jc w:val="center"/>
              <w:rPr>
                <w:rFonts w:ascii="Arial" w:eastAsia="Arial" w:hAnsi="Arial" w:cs="Arial"/>
                <w:b/>
                <w:color w:val="000000"/>
                <w:sz w:val="16"/>
                <w:szCs w:val="16"/>
              </w:rPr>
            </w:pPr>
            <w:r>
              <w:rPr>
                <w:rFonts w:ascii="Arial" w:eastAsia="Arial" w:hAnsi="Arial" w:cs="Arial"/>
                <w:b/>
                <w:color w:val="000000"/>
                <w:sz w:val="16"/>
                <w:szCs w:val="16"/>
              </w:rPr>
              <w:t>NAED</w:t>
            </w:r>
          </w:p>
        </w:tc>
        <w:tc>
          <w:tcPr>
            <w:tcW w:w="1744" w:type="dxa"/>
            <w:tcBorders>
              <w:top w:val="single" w:sz="4" w:space="0" w:color="000000"/>
              <w:left w:val="nil"/>
              <w:bottom w:val="single" w:sz="4" w:space="0" w:color="000000"/>
              <w:right w:val="single" w:sz="4" w:space="0" w:color="000000"/>
            </w:tcBorders>
            <w:shd w:val="clear" w:color="auto" w:fill="E7E6E6"/>
            <w:vAlign w:val="center"/>
          </w:tcPr>
          <w:p w14:paraId="00000029" w14:textId="77777777" w:rsidR="0047110E" w:rsidRDefault="00431BDF">
            <w:pPr>
              <w:widowControl/>
              <w:jc w:val="center"/>
              <w:rPr>
                <w:rFonts w:ascii="Arial" w:eastAsia="Arial" w:hAnsi="Arial" w:cs="Arial"/>
                <w:b/>
                <w:color w:val="000000"/>
                <w:sz w:val="16"/>
                <w:szCs w:val="16"/>
              </w:rPr>
            </w:pPr>
            <w:r>
              <w:rPr>
                <w:rFonts w:ascii="Arial" w:eastAsia="Arial" w:hAnsi="Arial" w:cs="Arial"/>
                <w:b/>
                <w:color w:val="000000"/>
                <w:sz w:val="16"/>
                <w:szCs w:val="16"/>
              </w:rPr>
              <w:t>UNIDADE EDUCACIONAL</w:t>
            </w:r>
          </w:p>
        </w:tc>
        <w:tc>
          <w:tcPr>
            <w:tcW w:w="1430" w:type="dxa"/>
            <w:tcBorders>
              <w:top w:val="single" w:sz="4" w:space="0" w:color="000000"/>
              <w:left w:val="nil"/>
              <w:bottom w:val="single" w:sz="4" w:space="0" w:color="000000"/>
              <w:right w:val="single" w:sz="4" w:space="0" w:color="000000"/>
            </w:tcBorders>
            <w:shd w:val="clear" w:color="auto" w:fill="E7E6E6"/>
            <w:vAlign w:val="center"/>
          </w:tcPr>
          <w:p w14:paraId="0000002A" w14:textId="77777777" w:rsidR="0047110E" w:rsidRDefault="00431BDF">
            <w:pPr>
              <w:widowControl/>
              <w:jc w:val="center"/>
              <w:rPr>
                <w:rFonts w:ascii="Arial" w:eastAsia="Arial" w:hAnsi="Arial" w:cs="Arial"/>
                <w:b/>
                <w:color w:val="000000"/>
                <w:sz w:val="16"/>
                <w:szCs w:val="16"/>
              </w:rPr>
            </w:pPr>
            <w:r>
              <w:rPr>
                <w:rFonts w:ascii="Arial" w:eastAsia="Arial" w:hAnsi="Arial" w:cs="Arial"/>
                <w:b/>
                <w:color w:val="000000"/>
                <w:sz w:val="16"/>
                <w:szCs w:val="16"/>
              </w:rPr>
              <w:t>TOTAL DE ATENDIMENTOS</w:t>
            </w:r>
          </w:p>
        </w:tc>
        <w:tc>
          <w:tcPr>
            <w:tcW w:w="1736" w:type="dxa"/>
            <w:gridSpan w:val="2"/>
            <w:tcBorders>
              <w:top w:val="single" w:sz="4" w:space="0" w:color="000000"/>
              <w:left w:val="nil"/>
              <w:bottom w:val="single" w:sz="4" w:space="0" w:color="000000"/>
              <w:right w:val="single" w:sz="4" w:space="0" w:color="000000"/>
            </w:tcBorders>
            <w:shd w:val="clear" w:color="auto" w:fill="E7E6E6"/>
            <w:vAlign w:val="center"/>
          </w:tcPr>
          <w:p w14:paraId="0000002B" w14:textId="77777777" w:rsidR="0047110E" w:rsidRDefault="00431BDF">
            <w:pPr>
              <w:widowControl/>
              <w:jc w:val="center"/>
              <w:rPr>
                <w:rFonts w:ascii="Arial" w:eastAsia="Arial" w:hAnsi="Arial" w:cs="Arial"/>
                <w:b/>
                <w:color w:val="000000"/>
                <w:sz w:val="16"/>
                <w:szCs w:val="16"/>
              </w:rPr>
            </w:pPr>
            <w:r>
              <w:rPr>
                <w:rFonts w:ascii="Arial" w:eastAsia="Arial" w:hAnsi="Arial" w:cs="Arial"/>
                <w:b/>
                <w:color w:val="000000"/>
                <w:sz w:val="16"/>
                <w:szCs w:val="16"/>
              </w:rPr>
              <w:t>ATENDIMENTOS POR AGRUPAMENTO</w:t>
            </w:r>
          </w:p>
        </w:tc>
        <w:tc>
          <w:tcPr>
            <w:tcW w:w="1427" w:type="dxa"/>
            <w:tcBorders>
              <w:top w:val="single" w:sz="4" w:space="0" w:color="000000"/>
              <w:left w:val="nil"/>
              <w:bottom w:val="single" w:sz="4" w:space="0" w:color="000000"/>
              <w:right w:val="single" w:sz="4" w:space="0" w:color="000000"/>
            </w:tcBorders>
            <w:shd w:val="clear" w:color="auto" w:fill="E7E6E6"/>
            <w:vAlign w:val="center"/>
          </w:tcPr>
          <w:p w14:paraId="0000002D" w14:textId="77777777" w:rsidR="0047110E" w:rsidRDefault="00431BDF">
            <w:pPr>
              <w:widowControl/>
              <w:jc w:val="center"/>
              <w:rPr>
                <w:rFonts w:ascii="Arial" w:eastAsia="Arial" w:hAnsi="Arial" w:cs="Arial"/>
                <w:b/>
                <w:color w:val="000000"/>
                <w:sz w:val="16"/>
                <w:szCs w:val="16"/>
              </w:rPr>
            </w:pPr>
            <w:r>
              <w:rPr>
                <w:rFonts w:ascii="Arial" w:eastAsia="Arial" w:hAnsi="Arial" w:cs="Arial"/>
                <w:b/>
                <w:color w:val="000000"/>
                <w:sz w:val="16"/>
                <w:szCs w:val="16"/>
              </w:rPr>
              <w:t>TURMAS POR AGRUPAMENTO</w:t>
            </w:r>
          </w:p>
        </w:tc>
        <w:tc>
          <w:tcPr>
            <w:tcW w:w="1430" w:type="dxa"/>
            <w:tcBorders>
              <w:top w:val="single" w:sz="4" w:space="0" w:color="000000"/>
              <w:left w:val="nil"/>
              <w:bottom w:val="single" w:sz="4" w:space="0" w:color="000000"/>
              <w:right w:val="single" w:sz="4" w:space="0" w:color="000000"/>
            </w:tcBorders>
            <w:shd w:val="clear" w:color="auto" w:fill="E7E6E6"/>
            <w:vAlign w:val="center"/>
          </w:tcPr>
          <w:p w14:paraId="0000002E" w14:textId="77777777" w:rsidR="0047110E" w:rsidRDefault="00431BDF">
            <w:pPr>
              <w:widowControl/>
              <w:jc w:val="center"/>
              <w:rPr>
                <w:rFonts w:ascii="Arial" w:eastAsia="Arial" w:hAnsi="Arial" w:cs="Arial"/>
                <w:b/>
                <w:color w:val="000000"/>
                <w:sz w:val="16"/>
                <w:szCs w:val="16"/>
              </w:rPr>
            </w:pPr>
            <w:r>
              <w:rPr>
                <w:rFonts w:ascii="Arial" w:eastAsia="Arial" w:hAnsi="Arial" w:cs="Arial"/>
                <w:b/>
                <w:color w:val="000000"/>
                <w:sz w:val="16"/>
                <w:szCs w:val="16"/>
              </w:rPr>
              <w:t>ATENDIMENTOS POR TURMA</w:t>
            </w:r>
          </w:p>
        </w:tc>
        <w:tc>
          <w:tcPr>
            <w:tcW w:w="1628" w:type="dxa"/>
            <w:tcBorders>
              <w:top w:val="single" w:sz="4" w:space="0" w:color="000000"/>
              <w:left w:val="nil"/>
              <w:bottom w:val="single" w:sz="4" w:space="0" w:color="000000"/>
              <w:right w:val="single" w:sz="4" w:space="0" w:color="000000"/>
            </w:tcBorders>
            <w:shd w:val="clear" w:color="auto" w:fill="E7E6E6"/>
            <w:vAlign w:val="center"/>
          </w:tcPr>
          <w:p w14:paraId="0000002F" w14:textId="77777777" w:rsidR="0047110E" w:rsidRDefault="00431BDF">
            <w:pPr>
              <w:widowControl/>
              <w:jc w:val="center"/>
              <w:rPr>
                <w:rFonts w:ascii="Arial" w:eastAsia="Arial" w:hAnsi="Arial" w:cs="Arial"/>
                <w:b/>
                <w:color w:val="000000"/>
                <w:sz w:val="16"/>
                <w:szCs w:val="16"/>
              </w:rPr>
            </w:pPr>
            <w:r>
              <w:rPr>
                <w:rFonts w:ascii="Arial" w:eastAsia="Arial" w:hAnsi="Arial" w:cs="Arial"/>
                <w:b/>
                <w:color w:val="000000"/>
                <w:sz w:val="16"/>
                <w:szCs w:val="16"/>
              </w:rPr>
              <w:t>VALOR TOTAL MÁXIMO PARA O PERÍODO DA PARCERIA</w:t>
            </w:r>
          </w:p>
        </w:tc>
      </w:tr>
      <w:tr w:rsidR="0047110E" w14:paraId="073F037E" w14:textId="77777777" w:rsidTr="001A1D4E">
        <w:trPr>
          <w:trHeight w:val="307"/>
        </w:trPr>
        <w:tc>
          <w:tcPr>
            <w:tcW w:w="551" w:type="dxa"/>
            <w:vMerge w:val="restart"/>
            <w:tcBorders>
              <w:top w:val="nil"/>
              <w:left w:val="single" w:sz="4" w:space="0" w:color="000000"/>
              <w:bottom w:val="single" w:sz="4" w:space="0" w:color="000000"/>
              <w:right w:val="single" w:sz="4" w:space="0" w:color="000000"/>
            </w:tcBorders>
            <w:shd w:val="clear" w:color="auto" w:fill="auto"/>
            <w:vAlign w:val="center"/>
          </w:tcPr>
          <w:p w14:paraId="00000030"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1</w:t>
            </w:r>
          </w:p>
        </w:tc>
        <w:tc>
          <w:tcPr>
            <w:tcW w:w="1045" w:type="dxa"/>
            <w:vMerge w:val="restart"/>
            <w:tcBorders>
              <w:top w:val="nil"/>
              <w:left w:val="single" w:sz="4" w:space="0" w:color="000000"/>
              <w:bottom w:val="single" w:sz="4" w:space="0" w:color="000000"/>
              <w:right w:val="single" w:sz="4" w:space="0" w:color="000000"/>
            </w:tcBorders>
            <w:shd w:val="clear" w:color="auto" w:fill="auto"/>
            <w:vAlign w:val="center"/>
          </w:tcPr>
          <w:p w14:paraId="00000031"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NAED SUL</w:t>
            </w:r>
          </w:p>
        </w:tc>
        <w:tc>
          <w:tcPr>
            <w:tcW w:w="1744" w:type="dxa"/>
            <w:vMerge w:val="restart"/>
            <w:tcBorders>
              <w:top w:val="nil"/>
              <w:left w:val="single" w:sz="4" w:space="0" w:color="000000"/>
              <w:bottom w:val="single" w:sz="4" w:space="0" w:color="000000"/>
              <w:right w:val="single" w:sz="4" w:space="0" w:color="000000"/>
            </w:tcBorders>
            <w:shd w:val="clear" w:color="auto" w:fill="auto"/>
            <w:vAlign w:val="center"/>
          </w:tcPr>
          <w:p w14:paraId="00000032" w14:textId="60CE347A"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 xml:space="preserve">CEI – BEM QUERER – JD. NOVA EUROPA – MARIA DE LOURDES VIEIRA DA SILVA </w:t>
            </w:r>
          </w:p>
        </w:tc>
        <w:tc>
          <w:tcPr>
            <w:tcW w:w="1430" w:type="dxa"/>
            <w:vMerge w:val="restart"/>
            <w:tcBorders>
              <w:top w:val="nil"/>
              <w:left w:val="single" w:sz="4" w:space="0" w:color="000000"/>
              <w:bottom w:val="single" w:sz="4" w:space="0" w:color="000000"/>
              <w:right w:val="single" w:sz="4" w:space="0" w:color="000000"/>
            </w:tcBorders>
            <w:shd w:val="clear" w:color="auto" w:fill="auto"/>
            <w:vAlign w:val="center"/>
          </w:tcPr>
          <w:p w14:paraId="00000033"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244</w:t>
            </w:r>
          </w:p>
        </w:tc>
        <w:tc>
          <w:tcPr>
            <w:tcW w:w="1050" w:type="dxa"/>
            <w:vMerge w:val="restart"/>
            <w:tcBorders>
              <w:top w:val="nil"/>
              <w:left w:val="single" w:sz="4" w:space="0" w:color="000000"/>
              <w:bottom w:val="single" w:sz="4" w:space="0" w:color="000000"/>
              <w:right w:val="single" w:sz="4" w:space="0" w:color="000000"/>
            </w:tcBorders>
            <w:shd w:val="clear" w:color="auto" w:fill="auto"/>
            <w:vAlign w:val="center"/>
          </w:tcPr>
          <w:p w14:paraId="00000034"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AGI - INTEGRAL</w:t>
            </w:r>
          </w:p>
        </w:tc>
        <w:tc>
          <w:tcPr>
            <w:tcW w:w="686" w:type="dxa"/>
            <w:vMerge w:val="restart"/>
            <w:tcBorders>
              <w:top w:val="nil"/>
              <w:left w:val="single" w:sz="4" w:space="0" w:color="000000"/>
              <w:bottom w:val="single" w:sz="4" w:space="0" w:color="000000"/>
              <w:right w:val="single" w:sz="4" w:space="0" w:color="000000"/>
            </w:tcBorders>
            <w:shd w:val="clear" w:color="auto" w:fill="auto"/>
            <w:vAlign w:val="center"/>
          </w:tcPr>
          <w:p w14:paraId="00000035"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72</w:t>
            </w:r>
          </w:p>
        </w:tc>
        <w:tc>
          <w:tcPr>
            <w:tcW w:w="1427" w:type="dxa"/>
            <w:vMerge w:val="restart"/>
            <w:tcBorders>
              <w:top w:val="nil"/>
              <w:left w:val="single" w:sz="4" w:space="0" w:color="000000"/>
              <w:bottom w:val="single" w:sz="4" w:space="0" w:color="000000"/>
              <w:right w:val="single" w:sz="4" w:space="0" w:color="000000"/>
            </w:tcBorders>
            <w:shd w:val="clear" w:color="auto" w:fill="auto"/>
            <w:vAlign w:val="center"/>
          </w:tcPr>
          <w:p w14:paraId="00000036"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3</w:t>
            </w:r>
          </w:p>
        </w:tc>
        <w:tc>
          <w:tcPr>
            <w:tcW w:w="1430" w:type="dxa"/>
            <w:tcBorders>
              <w:top w:val="nil"/>
              <w:left w:val="nil"/>
              <w:bottom w:val="single" w:sz="4" w:space="0" w:color="000000"/>
              <w:right w:val="single" w:sz="4" w:space="0" w:color="000000"/>
            </w:tcBorders>
            <w:shd w:val="clear" w:color="auto" w:fill="auto"/>
            <w:vAlign w:val="center"/>
          </w:tcPr>
          <w:p w14:paraId="00000037"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AG I A – 24</w:t>
            </w:r>
          </w:p>
        </w:tc>
        <w:tc>
          <w:tcPr>
            <w:tcW w:w="1628" w:type="dxa"/>
            <w:vMerge w:val="restart"/>
            <w:tcBorders>
              <w:top w:val="nil"/>
              <w:left w:val="single" w:sz="4" w:space="0" w:color="000000"/>
              <w:bottom w:val="single" w:sz="4" w:space="0" w:color="000000"/>
              <w:right w:val="single" w:sz="4" w:space="0" w:color="000000"/>
            </w:tcBorders>
            <w:shd w:val="clear" w:color="auto" w:fill="auto"/>
            <w:vAlign w:val="center"/>
          </w:tcPr>
          <w:p w14:paraId="00000038" w14:textId="60739F8F"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 xml:space="preserve">R$ </w:t>
            </w:r>
            <w:r w:rsidR="001A1D4E">
              <w:rPr>
                <w:rFonts w:ascii="Arial" w:eastAsia="Arial" w:hAnsi="Arial" w:cs="Arial"/>
                <w:color w:val="000000"/>
                <w:sz w:val="16"/>
                <w:szCs w:val="16"/>
              </w:rPr>
              <w:t>4.800.000,00</w:t>
            </w:r>
          </w:p>
        </w:tc>
      </w:tr>
      <w:tr w:rsidR="0047110E" w14:paraId="17759A6B" w14:textId="77777777" w:rsidTr="001A1D4E">
        <w:trPr>
          <w:trHeight w:val="307"/>
        </w:trPr>
        <w:tc>
          <w:tcPr>
            <w:tcW w:w="551" w:type="dxa"/>
            <w:vMerge/>
            <w:tcBorders>
              <w:top w:val="nil"/>
              <w:left w:val="single" w:sz="4" w:space="0" w:color="000000"/>
              <w:bottom w:val="single" w:sz="4" w:space="0" w:color="000000"/>
              <w:right w:val="single" w:sz="4" w:space="0" w:color="000000"/>
            </w:tcBorders>
            <w:shd w:val="clear" w:color="auto" w:fill="auto"/>
            <w:vAlign w:val="center"/>
          </w:tcPr>
          <w:p w14:paraId="00000039"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45" w:type="dxa"/>
            <w:vMerge/>
            <w:tcBorders>
              <w:top w:val="nil"/>
              <w:left w:val="single" w:sz="4" w:space="0" w:color="000000"/>
              <w:bottom w:val="single" w:sz="4" w:space="0" w:color="000000"/>
              <w:right w:val="single" w:sz="4" w:space="0" w:color="000000"/>
            </w:tcBorders>
            <w:shd w:val="clear" w:color="auto" w:fill="auto"/>
            <w:vAlign w:val="center"/>
          </w:tcPr>
          <w:p w14:paraId="0000003A"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744" w:type="dxa"/>
            <w:vMerge/>
            <w:tcBorders>
              <w:top w:val="nil"/>
              <w:left w:val="single" w:sz="4" w:space="0" w:color="000000"/>
              <w:bottom w:val="single" w:sz="4" w:space="0" w:color="000000"/>
              <w:right w:val="single" w:sz="4" w:space="0" w:color="000000"/>
            </w:tcBorders>
            <w:shd w:val="clear" w:color="auto" w:fill="auto"/>
            <w:vAlign w:val="center"/>
          </w:tcPr>
          <w:p w14:paraId="0000003B"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vMerge/>
            <w:tcBorders>
              <w:top w:val="nil"/>
              <w:left w:val="single" w:sz="4" w:space="0" w:color="000000"/>
              <w:bottom w:val="single" w:sz="4" w:space="0" w:color="000000"/>
              <w:right w:val="single" w:sz="4" w:space="0" w:color="000000"/>
            </w:tcBorders>
            <w:shd w:val="clear" w:color="auto" w:fill="auto"/>
            <w:vAlign w:val="center"/>
          </w:tcPr>
          <w:p w14:paraId="0000003C"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50" w:type="dxa"/>
            <w:vMerge/>
            <w:tcBorders>
              <w:top w:val="nil"/>
              <w:left w:val="single" w:sz="4" w:space="0" w:color="000000"/>
              <w:bottom w:val="single" w:sz="4" w:space="0" w:color="000000"/>
              <w:right w:val="single" w:sz="4" w:space="0" w:color="000000"/>
            </w:tcBorders>
            <w:shd w:val="clear" w:color="auto" w:fill="auto"/>
            <w:vAlign w:val="center"/>
          </w:tcPr>
          <w:p w14:paraId="0000003D"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686" w:type="dxa"/>
            <w:vMerge/>
            <w:tcBorders>
              <w:top w:val="nil"/>
              <w:left w:val="single" w:sz="4" w:space="0" w:color="000000"/>
              <w:bottom w:val="single" w:sz="4" w:space="0" w:color="000000"/>
              <w:right w:val="single" w:sz="4" w:space="0" w:color="000000"/>
            </w:tcBorders>
            <w:shd w:val="clear" w:color="auto" w:fill="auto"/>
            <w:vAlign w:val="center"/>
          </w:tcPr>
          <w:p w14:paraId="0000003E"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27" w:type="dxa"/>
            <w:vMerge/>
            <w:tcBorders>
              <w:top w:val="nil"/>
              <w:left w:val="single" w:sz="4" w:space="0" w:color="000000"/>
              <w:bottom w:val="single" w:sz="4" w:space="0" w:color="000000"/>
              <w:right w:val="single" w:sz="4" w:space="0" w:color="000000"/>
            </w:tcBorders>
            <w:shd w:val="clear" w:color="auto" w:fill="auto"/>
            <w:vAlign w:val="center"/>
          </w:tcPr>
          <w:p w14:paraId="0000003F"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tcBorders>
              <w:top w:val="nil"/>
              <w:left w:val="nil"/>
              <w:bottom w:val="single" w:sz="4" w:space="0" w:color="000000"/>
              <w:right w:val="single" w:sz="4" w:space="0" w:color="000000"/>
            </w:tcBorders>
            <w:shd w:val="clear" w:color="auto" w:fill="auto"/>
            <w:vAlign w:val="center"/>
          </w:tcPr>
          <w:p w14:paraId="00000040"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AG I B – 24</w:t>
            </w:r>
          </w:p>
        </w:tc>
        <w:tc>
          <w:tcPr>
            <w:tcW w:w="1628" w:type="dxa"/>
            <w:vMerge/>
            <w:tcBorders>
              <w:top w:val="nil"/>
              <w:left w:val="single" w:sz="4" w:space="0" w:color="000000"/>
              <w:bottom w:val="single" w:sz="4" w:space="0" w:color="000000"/>
              <w:right w:val="single" w:sz="4" w:space="0" w:color="000000"/>
            </w:tcBorders>
            <w:shd w:val="clear" w:color="auto" w:fill="auto"/>
            <w:vAlign w:val="center"/>
          </w:tcPr>
          <w:p w14:paraId="00000041"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r>
      <w:tr w:rsidR="0047110E" w14:paraId="15B1C3B4" w14:textId="77777777" w:rsidTr="001A1D4E">
        <w:trPr>
          <w:trHeight w:val="307"/>
        </w:trPr>
        <w:tc>
          <w:tcPr>
            <w:tcW w:w="551" w:type="dxa"/>
            <w:vMerge/>
            <w:tcBorders>
              <w:top w:val="nil"/>
              <w:left w:val="single" w:sz="4" w:space="0" w:color="000000"/>
              <w:bottom w:val="single" w:sz="4" w:space="0" w:color="000000"/>
              <w:right w:val="single" w:sz="4" w:space="0" w:color="000000"/>
            </w:tcBorders>
            <w:shd w:val="clear" w:color="auto" w:fill="auto"/>
            <w:vAlign w:val="center"/>
          </w:tcPr>
          <w:p w14:paraId="00000042"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45" w:type="dxa"/>
            <w:vMerge/>
            <w:tcBorders>
              <w:top w:val="nil"/>
              <w:left w:val="single" w:sz="4" w:space="0" w:color="000000"/>
              <w:bottom w:val="single" w:sz="4" w:space="0" w:color="000000"/>
              <w:right w:val="single" w:sz="4" w:space="0" w:color="000000"/>
            </w:tcBorders>
            <w:shd w:val="clear" w:color="auto" w:fill="auto"/>
            <w:vAlign w:val="center"/>
          </w:tcPr>
          <w:p w14:paraId="00000043"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744" w:type="dxa"/>
            <w:vMerge/>
            <w:tcBorders>
              <w:top w:val="nil"/>
              <w:left w:val="single" w:sz="4" w:space="0" w:color="000000"/>
              <w:bottom w:val="single" w:sz="4" w:space="0" w:color="000000"/>
              <w:right w:val="single" w:sz="4" w:space="0" w:color="000000"/>
            </w:tcBorders>
            <w:shd w:val="clear" w:color="auto" w:fill="auto"/>
            <w:vAlign w:val="center"/>
          </w:tcPr>
          <w:p w14:paraId="00000044"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vMerge/>
            <w:tcBorders>
              <w:top w:val="nil"/>
              <w:left w:val="single" w:sz="4" w:space="0" w:color="000000"/>
              <w:bottom w:val="single" w:sz="4" w:space="0" w:color="000000"/>
              <w:right w:val="single" w:sz="4" w:space="0" w:color="000000"/>
            </w:tcBorders>
            <w:shd w:val="clear" w:color="auto" w:fill="auto"/>
            <w:vAlign w:val="center"/>
          </w:tcPr>
          <w:p w14:paraId="00000045"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50" w:type="dxa"/>
            <w:vMerge/>
            <w:tcBorders>
              <w:top w:val="nil"/>
              <w:left w:val="single" w:sz="4" w:space="0" w:color="000000"/>
              <w:bottom w:val="single" w:sz="4" w:space="0" w:color="000000"/>
              <w:right w:val="single" w:sz="4" w:space="0" w:color="000000"/>
            </w:tcBorders>
            <w:shd w:val="clear" w:color="auto" w:fill="auto"/>
            <w:vAlign w:val="center"/>
          </w:tcPr>
          <w:p w14:paraId="00000046"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686" w:type="dxa"/>
            <w:vMerge/>
            <w:tcBorders>
              <w:top w:val="nil"/>
              <w:left w:val="single" w:sz="4" w:space="0" w:color="000000"/>
              <w:bottom w:val="single" w:sz="4" w:space="0" w:color="000000"/>
              <w:right w:val="single" w:sz="4" w:space="0" w:color="000000"/>
            </w:tcBorders>
            <w:shd w:val="clear" w:color="auto" w:fill="auto"/>
            <w:vAlign w:val="center"/>
          </w:tcPr>
          <w:p w14:paraId="00000047"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27" w:type="dxa"/>
            <w:vMerge/>
            <w:tcBorders>
              <w:top w:val="nil"/>
              <w:left w:val="single" w:sz="4" w:space="0" w:color="000000"/>
              <w:bottom w:val="single" w:sz="4" w:space="0" w:color="000000"/>
              <w:right w:val="single" w:sz="4" w:space="0" w:color="000000"/>
            </w:tcBorders>
            <w:shd w:val="clear" w:color="auto" w:fill="auto"/>
            <w:vAlign w:val="center"/>
          </w:tcPr>
          <w:p w14:paraId="00000048"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tcBorders>
              <w:top w:val="nil"/>
              <w:left w:val="nil"/>
              <w:bottom w:val="single" w:sz="4" w:space="0" w:color="000000"/>
              <w:right w:val="single" w:sz="4" w:space="0" w:color="000000"/>
            </w:tcBorders>
            <w:shd w:val="clear" w:color="auto" w:fill="auto"/>
            <w:vAlign w:val="center"/>
          </w:tcPr>
          <w:p w14:paraId="00000049"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AG I C – 24</w:t>
            </w:r>
          </w:p>
        </w:tc>
        <w:tc>
          <w:tcPr>
            <w:tcW w:w="1628" w:type="dxa"/>
            <w:vMerge/>
            <w:tcBorders>
              <w:top w:val="nil"/>
              <w:left w:val="single" w:sz="4" w:space="0" w:color="000000"/>
              <w:bottom w:val="single" w:sz="4" w:space="0" w:color="000000"/>
              <w:right w:val="single" w:sz="4" w:space="0" w:color="000000"/>
            </w:tcBorders>
            <w:shd w:val="clear" w:color="auto" w:fill="auto"/>
            <w:vAlign w:val="center"/>
          </w:tcPr>
          <w:p w14:paraId="0000004A"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r>
      <w:tr w:rsidR="0047110E" w14:paraId="5FAD9925" w14:textId="77777777" w:rsidTr="001A1D4E">
        <w:trPr>
          <w:trHeight w:val="307"/>
        </w:trPr>
        <w:tc>
          <w:tcPr>
            <w:tcW w:w="551" w:type="dxa"/>
            <w:vMerge/>
            <w:tcBorders>
              <w:top w:val="nil"/>
              <w:left w:val="single" w:sz="4" w:space="0" w:color="000000"/>
              <w:bottom w:val="single" w:sz="4" w:space="0" w:color="000000"/>
              <w:right w:val="single" w:sz="4" w:space="0" w:color="000000"/>
            </w:tcBorders>
            <w:shd w:val="clear" w:color="auto" w:fill="auto"/>
            <w:vAlign w:val="center"/>
          </w:tcPr>
          <w:p w14:paraId="0000004B"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45" w:type="dxa"/>
            <w:vMerge/>
            <w:tcBorders>
              <w:top w:val="nil"/>
              <w:left w:val="single" w:sz="4" w:space="0" w:color="000000"/>
              <w:bottom w:val="single" w:sz="4" w:space="0" w:color="000000"/>
              <w:right w:val="single" w:sz="4" w:space="0" w:color="000000"/>
            </w:tcBorders>
            <w:shd w:val="clear" w:color="auto" w:fill="auto"/>
            <w:vAlign w:val="center"/>
          </w:tcPr>
          <w:p w14:paraId="0000004C"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744" w:type="dxa"/>
            <w:vMerge/>
            <w:tcBorders>
              <w:top w:val="nil"/>
              <w:left w:val="single" w:sz="4" w:space="0" w:color="000000"/>
              <w:bottom w:val="single" w:sz="4" w:space="0" w:color="000000"/>
              <w:right w:val="single" w:sz="4" w:space="0" w:color="000000"/>
            </w:tcBorders>
            <w:shd w:val="clear" w:color="auto" w:fill="auto"/>
            <w:vAlign w:val="center"/>
          </w:tcPr>
          <w:p w14:paraId="0000004D"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vMerge/>
            <w:tcBorders>
              <w:top w:val="nil"/>
              <w:left w:val="single" w:sz="4" w:space="0" w:color="000000"/>
              <w:bottom w:val="single" w:sz="4" w:space="0" w:color="000000"/>
              <w:right w:val="single" w:sz="4" w:space="0" w:color="000000"/>
            </w:tcBorders>
            <w:shd w:val="clear" w:color="auto" w:fill="auto"/>
            <w:vAlign w:val="center"/>
          </w:tcPr>
          <w:p w14:paraId="0000004E"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50" w:type="dxa"/>
            <w:vMerge w:val="restart"/>
            <w:tcBorders>
              <w:top w:val="nil"/>
              <w:left w:val="single" w:sz="4" w:space="0" w:color="000000"/>
              <w:bottom w:val="single" w:sz="4" w:space="0" w:color="000000"/>
              <w:right w:val="single" w:sz="4" w:space="0" w:color="000000"/>
            </w:tcBorders>
            <w:shd w:val="clear" w:color="auto" w:fill="auto"/>
            <w:vAlign w:val="center"/>
          </w:tcPr>
          <w:p w14:paraId="0000004F"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AG II - INTEGRAL</w:t>
            </w:r>
          </w:p>
        </w:tc>
        <w:tc>
          <w:tcPr>
            <w:tcW w:w="686" w:type="dxa"/>
            <w:vMerge w:val="restart"/>
            <w:tcBorders>
              <w:top w:val="nil"/>
              <w:left w:val="single" w:sz="4" w:space="0" w:color="000000"/>
              <w:bottom w:val="single" w:sz="4" w:space="0" w:color="000000"/>
              <w:right w:val="single" w:sz="4" w:space="0" w:color="000000"/>
            </w:tcBorders>
            <w:shd w:val="clear" w:color="auto" w:fill="auto"/>
            <w:vAlign w:val="center"/>
          </w:tcPr>
          <w:p w14:paraId="00000050"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112</w:t>
            </w:r>
          </w:p>
        </w:tc>
        <w:tc>
          <w:tcPr>
            <w:tcW w:w="1427" w:type="dxa"/>
            <w:vMerge w:val="restart"/>
            <w:tcBorders>
              <w:top w:val="nil"/>
              <w:left w:val="single" w:sz="4" w:space="0" w:color="000000"/>
              <w:bottom w:val="single" w:sz="4" w:space="0" w:color="000000"/>
              <w:right w:val="single" w:sz="4" w:space="0" w:color="000000"/>
            </w:tcBorders>
            <w:shd w:val="clear" w:color="auto" w:fill="auto"/>
            <w:vAlign w:val="center"/>
          </w:tcPr>
          <w:p w14:paraId="00000051"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4</w:t>
            </w:r>
          </w:p>
        </w:tc>
        <w:tc>
          <w:tcPr>
            <w:tcW w:w="1430" w:type="dxa"/>
            <w:tcBorders>
              <w:top w:val="nil"/>
              <w:left w:val="nil"/>
              <w:bottom w:val="single" w:sz="4" w:space="0" w:color="000000"/>
              <w:right w:val="single" w:sz="4" w:space="0" w:color="000000"/>
            </w:tcBorders>
            <w:shd w:val="clear" w:color="auto" w:fill="auto"/>
            <w:vAlign w:val="center"/>
          </w:tcPr>
          <w:p w14:paraId="00000052"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AG II A – 28</w:t>
            </w:r>
          </w:p>
        </w:tc>
        <w:tc>
          <w:tcPr>
            <w:tcW w:w="1628" w:type="dxa"/>
            <w:vMerge/>
            <w:tcBorders>
              <w:top w:val="nil"/>
              <w:left w:val="single" w:sz="4" w:space="0" w:color="000000"/>
              <w:bottom w:val="single" w:sz="4" w:space="0" w:color="000000"/>
              <w:right w:val="single" w:sz="4" w:space="0" w:color="000000"/>
            </w:tcBorders>
            <w:shd w:val="clear" w:color="auto" w:fill="auto"/>
            <w:vAlign w:val="center"/>
          </w:tcPr>
          <w:p w14:paraId="00000053"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r>
      <w:tr w:rsidR="0047110E" w14:paraId="21D90898" w14:textId="77777777" w:rsidTr="001A1D4E">
        <w:trPr>
          <w:trHeight w:val="307"/>
        </w:trPr>
        <w:tc>
          <w:tcPr>
            <w:tcW w:w="551" w:type="dxa"/>
            <w:vMerge/>
            <w:tcBorders>
              <w:top w:val="nil"/>
              <w:left w:val="single" w:sz="4" w:space="0" w:color="000000"/>
              <w:bottom w:val="single" w:sz="4" w:space="0" w:color="000000"/>
              <w:right w:val="single" w:sz="4" w:space="0" w:color="000000"/>
            </w:tcBorders>
            <w:shd w:val="clear" w:color="auto" w:fill="auto"/>
            <w:vAlign w:val="center"/>
          </w:tcPr>
          <w:p w14:paraId="00000054"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45" w:type="dxa"/>
            <w:vMerge/>
            <w:tcBorders>
              <w:top w:val="nil"/>
              <w:left w:val="single" w:sz="4" w:space="0" w:color="000000"/>
              <w:bottom w:val="single" w:sz="4" w:space="0" w:color="000000"/>
              <w:right w:val="single" w:sz="4" w:space="0" w:color="000000"/>
            </w:tcBorders>
            <w:shd w:val="clear" w:color="auto" w:fill="auto"/>
            <w:vAlign w:val="center"/>
          </w:tcPr>
          <w:p w14:paraId="00000055"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744" w:type="dxa"/>
            <w:vMerge/>
            <w:tcBorders>
              <w:top w:val="nil"/>
              <w:left w:val="single" w:sz="4" w:space="0" w:color="000000"/>
              <w:bottom w:val="single" w:sz="4" w:space="0" w:color="000000"/>
              <w:right w:val="single" w:sz="4" w:space="0" w:color="000000"/>
            </w:tcBorders>
            <w:shd w:val="clear" w:color="auto" w:fill="auto"/>
            <w:vAlign w:val="center"/>
          </w:tcPr>
          <w:p w14:paraId="00000056"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vMerge/>
            <w:tcBorders>
              <w:top w:val="nil"/>
              <w:left w:val="single" w:sz="4" w:space="0" w:color="000000"/>
              <w:bottom w:val="single" w:sz="4" w:space="0" w:color="000000"/>
              <w:right w:val="single" w:sz="4" w:space="0" w:color="000000"/>
            </w:tcBorders>
            <w:shd w:val="clear" w:color="auto" w:fill="auto"/>
            <w:vAlign w:val="center"/>
          </w:tcPr>
          <w:p w14:paraId="00000057"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50" w:type="dxa"/>
            <w:vMerge/>
            <w:tcBorders>
              <w:top w:val="nil"/>
              <w:left w:val="single" w:sz="4" w:space="0" w:color="000000"/>
              <w:bottom w:val="single" w:sz="4" w:space="0" w:color="000000"/>
              <w:right w:val="single" w:sz="4" w:space="0" w:color="000000"/>
            </w:tcBorders>
            <w:shd w:val="clear" w:color="auto" w:fill="auto"/>
            <w:vAlign w:val="center"/>
          </w:tcPr>
          <w:p w14:paraId="00000058"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686" w:type="dxa"/>
            <w:vMerge/>
            <w:tcBorders>
              <w:top w:val="nil"/>
              <w:left w:val="single" w:sz="4" w:space="0" w:color="000000"/>
              <w:bottom w:val="single" w:sz="4" w:space="0" w:color="000000"/>
              <w:right w:val="single" w:sz="4" w:space="0" w:color="000000"/>
            </w:tcBorders>
            <w:shd w:val="clear" w:color="auto" w:fill="auto"/>
            <w:vAlign w:val="center"/>
          </w:tcPr>
          <w:p w14:paraId="00000059"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27" w:type="dxa"/>
            <w:vMerge/>
            <w:tcBorders>
              <w:top w:val="nil"/>
              <w:left w:val="single" w:sz="4" w:space="0" w:color="000000"/>
              <w:bottom w:val="single" w:sz="4" w:space="0" w:color="000000"/>
              <w:right w:val="single" w:sz="4" w:space="0" w:color="000000"/>
            </w:tcBorders>
            <w:shd w:val="clear" w:color="auto" w:fill="auto"/>
            <w:vAlign w:val="center"/>
          </w:tcPr>
          <w:p w14:paraId="0000005A"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tcBorders>
              <w:top w:val="nil"/>
              <w:left w:val="nil"/>
              <w:bottom w:val="single" w:sz="4" w:space="0" w:color="000000"/>
              <w:right w:val="single" w:sz="4" w:space="0" w:color="000000"/>
            </w:tcBorders>
            <w:shd w:val="clear" w:color="auto" w:fill="auto"/>
            <w:vAlign w:val="center"/>
          </w:tcPr>
          <w:p w14:paraId="0000005B"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AG II B – 28</w:t>
            </w:r>
          </w:p>
        </w:tc>
        <w:tc>
          <w:tcPr>
            <w:tcW w:w="1628" w:type="dxa"/>
            <w:vMerge/>
            <w:tcBorders>
              <w:top w:val="nil"/>
              <w:left w:val="single" w:sz="4" w:space="0" w:color="000000"/>
              <w:bottom w:val="single" w:sz="4" w:space="0" w:color="000000"/>
              <w:right w:val="single" w:sz="4" w:space="0" w:color="000000"/>
            </w:tcBorders>
            <w:shd w:val="clear" w:color="auto" w:fill="auto"/>
            <w:vAlign w:val="center"/>
          </w:tcPr>
          <w:p w14:paraId="0000005C"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r>
      <w:tr w:rsidR="0047110E" w14:paraId="1E2B7521" w14:textId="77777777" w:rsidTr="001A1D4E">
        <w:trPr>
          <w:trHeight w:val="307"/>
        </w:trPr>
        <w:tc>
          <w:tcPr>
            <w:tcW w:w="551" w:type="dxa"/>
            <w:vMerge/>
            <w:tcBorders>
              <w:top w:val="nil"/>
              <w:left w:val="single" w:sz="4" w:space="0" w:color="000000"/>
              <w:bottom w:val="single" w:sz="4" w:space="0" w:color="000000"/>
              <w:right w:val="single" w:sz="4" w:space="0" w:color="000000"/>
            </w:tcBorders>
            <w:shd w:val="clear" w:color="auto" w:fill="auto"/>
            <w:vAlign w:val="center"/>
          </w:tcPr>
          <w:p w14:paraId="0000005D"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45" w:type="dxa"/>
            <w:vMerge/>
            <w:tcBorders>
              <w:top w:val="nil"/>
              <w:left w:val="single" w:sz="4" w:space="0" w:color="000000"/>
              <w:bottom w:val="single" w:sz="4" w:space="0" w:color="000000"/>
              <w:right w:val="single" w:sz="4" w:space="0" w:color="000000"/>
            </w:tcBorders>
            <w:shd w:val="clear" w:color="auto" w:fill="auto"/>
            <w:vAlign w:val="center"/>
          </w:tcPr>
          <w:p w14:paraId="0000005E"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744" w:type="dxa"/>
            <w:vMerge/>
            <w:tcBorders>
              <w:top w:val="nil"/>
              <w:left w:val="single" w:sz="4" w:space="0" w:color="000000"/>
              <w:bottom w:val="single" w:sz="4" w:space="0" w:color="000000"/>
              <w:right w:val="single" w:sz="4" w:space="0" w:color="000000"/>
            </w:tcBorders>
            <w:shd w:val="clear" w:color="auto" w:fill="auto"/>
            <w:vAlign w:val="center"/>
          </w:tcPr>
          <w:p w14:paraId="0000005F"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vMerge/>
            <w:tcBorders>
              <w:top w:val="nil"/>
              <w:left w:val="single" w:sz="4" w:space="0" w:color="000000"/>
              <w:bottom w:val="single" w:sz="4" w:space="0" w:color="000000"/>
              <w:right w:val="single" w:sz="4" w:space="0" w:color="000000"/>
            </w:tcBorders>
            <w:shd w:val="clear" w:color="auto" w:fill="auto"/>
            <w:vAlign w:val="center"/>
          </w:tcPr>
          <w:p w14:paraId="00000060"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50" w:type="dxa"/>
            <w:vMerge/>
            <w:tcBorders>
              <w:top w:val="nil"/>
              <w:left w:val="single" w:sz="4" w:space="0" w:color="000000"/>
              <w:bottom w:val="single" w:sz="4" w:space="0" w:color="000000"/>
              <w:right w:val="single" w:sz="4" w:space="0" w:color="000000"/>
            </w:tcBorders>
            <w:shd w:val="clear" w:color="auto" w:fill="auto"/>
            <w:vAlign w:val="center"/>
          </w:tcPr>
          <w:p w14:paraId="00000061"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686" w:type="dxa"/>
            <w:vMerge/>
            <w:tcBorders>
              <w:top w:val="nil"/>
              <w:left w:val="single" w:sz="4" w:space="0" w:color="000000"/>
              <w:bottom w:val="single" w:sz="4" w:space="0" w:color="000000"/>
              <w:right w:val="single" w:sz="4" w:space="0" w:color="000000"/>
            </w:tcBorders>
            <w:shd w:val="clear" w:color="auto" w:fill="auto"/>
            <w:vAlign w:val="center"/>
          </w:tcPr>
          <w:p w14:paraId="00000062"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27" w:type="dxa"/>
            <w:vMerge/>
            <w:tcBorders>
              <w:top w:val="nil"/>
              <w:left w:val="single" w:sz="4" w:space="0" w:color="000000"/>
              <w:bottom w:val="single" w:sz="4" w:space="0" w:color="000000"/>
              <w:right w:val="single" w:sz="4" w:space="0" w:color="000000"/>
            </w:tcBorders>
            <w:shd w:val="clear" w:color="auto" w:fill="auto"/>
            <w:vAlign w:val="center"/>
          </w:tcPr>
          <w:p w14:paraId="00000063"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tcBorders>
              <w:top w:val="nil"/>
              <w:left w:val="nil"/>
              <w:bottom w:val="single" w:sz="4" w:space="0" w:color="000000"/>
              <w:right w:val="single" w:sz="4" w:space="0" w:color="000000"/>
            </w:tcBorders>
            <w:shd w:val="clear" w:color="auto" w:fill="auto"/>
            <w:vAlign w:val="center"/>
          </w:tcPr>
          <w:p w14:paraId="00000064"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AG II C – 28</w:t>
            </w:r>
          </w:p>
        </w:tc>
        <w:tc>
          <w:tcPr>
            <w:tcW w:w="1628" w:type="dxa"/>
            <w:vMerge/>
            <w:tcBorders>
              <w:top w:val="nil"/>
              <w:left w:val="single" w:sz="4" w:space="0" w:color="000000"/>
              <w:bottom w:val="single" w:sz="4" w:space="0" w:color="000000"/>
              <w:right w:val="single" w:sz="4" w:space="0" w:color="000000"/>
            </w:tcBorders>
            <w:shd w:val="clear" w:color="auto" w:fill="auto"/>
            <w:vAlign w:val="center"/>
          </w:tcPr>
          <w:p w14:paraId="00000065"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r>
      <w:tr w:rsidR="0047110E" w14:paraId="04393887" w14:textId="77777777" w:rsidTr="001A1D4E">
        <w:trPr>
          <w:trHeight w:val="307"/>
        </w:trPr>
        <w:tc>
          <w:tcPr>
            <w:tcW w:w="551" w:type="dxa"/>
            <w:vMerge/>
            <w:tcBorders>
              <w:top w:val="nil"/>
              <w:left w:val="single" w:sz="4" w:space="0" w:color="000000"/>
              <w:bottom w:val="single" w:sz="4" w:space="0" w:color="000000"/>
              <w:right w:val="single" w:sz="4" w:space="0" w:color="000000"/>
            </w:tcBorders>
            <w:shd w:val="clear" w:color="auto" w:fill="auto"/>
            <w:vAlign w:val="center"/>
          </w:tcPr>
          <w:p w14:paraId="00000066"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45" w:type="dxa"/>
            <w:vMerge/>
            <w:tcBorders>
              <w:top w:val="nil"/>
              <w:left w:val="single" w:sz="4" w:space="0" w:color="000000"/>
              <w:bottom w:val="single" w:sz="4" w:space="0" w:color="000000"/>
              <w:right w:val="single" w:sz="4" w:space="0" w:color="000000"/>
            </w:tcBorders>
            <w:shd w:val="clear" w:color="auto" w:fill="auto"/>
            <w:vAlign w:val="center"/>
          </w:tcPr>
          <w:p w14:paraId="00000067"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744" w:type="dxa"/>
            <w:vMerge/>
            <w:tcBorders>
              <w:top w:val="nil"/>
              <w:left w:val="single" w:sz="4" w:space="0" w:color="000000"/>
              <w:bottom w:val="single" w:sz="4" w:space="0" w:color="000000"/>
              <w:right w:val="single" w:sz="4" w:space="0" w:color="000000"/>
            </w:tcBorders>
            <w:shd w:val="clear" w:color="auto" w:fill="auto"/>
            <w:vAlign w:val="center"/>
          </w:tcPr>
          <w:p w14:paraId="00000068"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vMerge/>
            <w:tcBorders>
              <w:top w:val="nil"/>
              <w:left w:val="single" w:sz="4" w:space="0" w:color="000000"/>
              <w:bottom w:val="single" w:sz="4" w:space="0" w:color="000000"/>
              <w:right w:val="single" w:sz="4" w:space="0" w:color="000000"/>
            </w:tcBorders>
            <w:shd w:val="clear" w:color="auto" w:fill="auto"/>
            <w:vAlign w:val="center"/>
          </w:tcPr>
          <w:p w14:paraId="00000069"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50" w:type="dxa"/>
            <w:vMerge/>
            <w:tcBorders>
              <w:top w:val="nil"/>
              <w:left w:val="single" w:sz="4" w:space="0" w:color="000000"/>
              <w:bottom w:val="single" w:sz="4" w:space="0" w:color="000000"/>
              <w:right w:val="single" w:sz="4" w:space="0" w:color="000000"/>
            </w:tcBorders>
            <w:shd w:val="clear" w:color="auto" w:fill="auto"/>
            <w:vAlign w:val="center"/>
          </w:tcPr>
          <w:p w14:paraId="0000006A"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686" w:type="dxa"/>
            <w:vMerge/>
            <w:tcBorders>
              <w:top w:val="nil"/>
              <w:left w:val="single" w:sz="4" w:space="0" w:color="000000"/>
              <w:bottom w:val="single" w:sz="4" w:space="0" w:color="000000"/>
              <w:right w:val="single" w:sz="4" w:space="0" w:color="000000"/>
            </w:tcBorders>
            <w:shd w:val="clear" w:color="auto" w:fill="auto"/>
            <w:vAlign w:val="center"/>
          </w:tcPr>
          <w:p w14:paraId="0000006B"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27" w:type="dxa"/>
            <w:vMerge/>
            <w:tcBorders>
              <w:top w:val="nil"/>
              <w:left w:val="single" w:sz="4" w:space="0" w:color="000000"/>
              <w:bottom w:val="single" w:sz="4" w:space="0" w:color="000000"/>
              <w:right w:val="single" w:sz="4" w:space="0" w:color="000000"/>
            </w:tcBorders>
            <w:shd w:val="clear" w:color="auto" w:fill="auto"/>
            <w:vAlign w:val="center"/>
          </w:tcPr>
          <w:p w14:paraId="0000006C"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tcBorders>
              <w:top w:val="nil"/>
              <w:left w:val="nil"/>
              <w:bottom w:val="single" w:sz="4" w:space="0" w:color="000000"/>
              <w:right w:val="single" w:sz="4" w:space="0" w:color="000000"/>
            </w:tcBorders>
            <w:shd w:val="clear" w:color="auto" w:fill="auto"/>
            <w:vAlign w:val="center"/>
          </w:tcPr>
          <w:p w14:paraId="0000006D"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AG II/III D – 28</w:t>
            </w:r>
          </w:p>
        </w:tc>
        <w:tc>
          <w:tcPr>
            <w:tcW w:w="1628" w:type="dxa"/>
            <w:vMerge/>
            <w:tcBorders>
              <w:top w:val="nil"/>
              <w:left w:val="single" w:sz="4" w:space="0" w:color="000000"/>
              <w:bottom w:val="single" w:sz="4" w:space="0" w:color="000000"/>
              <w:right w:val="single" w:sz="4" w:space="0" w:color="000000"/>
            </w:tcBorders>
            <w:shd w:val="clear" w:color="auto" w:fill="auto"/>
            <w:vAlign w:val="center"/>
          </w:tcPr>
          <w:p w14:paraId="0000006E"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r>
      <w:tr w:rsidR="0047110E" w14:paraId="223A35BD" w14:textId="77777777" w:rsidTr="001A1D4E">
        <w:trPr>
          <w:trHeight w:val="307"/>
        </w:trPr>
        <w:tc>
          <w:tcPr>
            <w:tcW w:w="551" w:type="dxa"/>
            <w:vMerge/>
            <w:tcBorders>
              <w:top w:val="nil"/>
              <w:left w:val="single" w:sz="4" w:space="0" w:color="000000"/>
              <w:bottom w:val="single" w:sz="4" w:space="0" w:color="000000"/>
              <w:right w:val="single" w:sz="4" w:space="0" w:color="000000"/>
            </w:tcBorders>
            <w:shd w:val="clear" w:color="auto" w:fill="auto"/>
            <w:vAlign w:val="center"/>
          </w:tcPr>
          <w:p w14:paraId="0000006F"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45" w:type="dxa"/>
            <w:vMerge/>
            <w:tcBorders>
              <w:top w:val="nil"/>
              <w:left w:val="single" w:sz="4" w:space="0" w:color="000000"/>
              <w:bottom w:val="single" w:sz="4" w:space="0" w:color="000000"/>
              <w:right w:val="single" w:sz="4" w:space="0" w:color="000000"/>
            </w:tcBorders>
            <w:shd w:val="clear" w:color="auto" w:fill="auto"/>
            <w:vAlign w:val="center"/>
          </w:tcPr>
          <w:p w14:paraId="00000070"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744" w:type="dxa"/>
            <w:vMerge/>
            <w:tcBorders>
              <w:top w:val="nil"/>
              <w:left w:val="single" w:sz="4" w:space="0" w:color="000000"/>
              <w:bottom w:val="single" w:sz="4" w:space="0" w:color="000000"/>
              <w:right w:val="single" w:sz="4" w:space="0" w:color="000000"/>
            </w:tcBorders>
            <w:shd w:val="clear" w:color="auto" w:fill="auto"/>
            <w:vAlign w:val="center"/>
          </w:tcPr>
          <w:p w14:paraId="00000071"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vMerge/>
            <w:tcBorders>
              <w:top w:val="nil"/>
              <w:left w:val="single" w:sz="4" w:space="0" w:color="000000"/>
              <w:bottom w:val="single" w:sz="4" w:space="0" w:color="000000"/>
              <w:right w:val="single" w:sz="4" w:space="0" w:color="000000"/>
            </w:tcBorders>
            <w:shd w:val="clear" w:color="auto" w:fill="auto"/>
            <w:vAlign w:val="center"/>
          </w:tcPr>
          <w:p w14:paraId="00000072"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50" w:type="dxa"/>
            <w:vMerge w:val="restart"/>
            <w:tcBorders>
              <w:top w:val="nil"/>
              <w:left w:val="single" w:sz="4" w:space="0" w:color="000000"/>
              <w:bottom w:val="single" w:sz="4" w:space="0" w:color="000000"/>
              <w:right w:val="single" w:sz="4" w:space="0" w:color="000000"/>
            </w:tcBorders>
            <w:shd w:val="clear" w:color="auto" w:fill="auto"/>
            <w:vAlign w:val="center"/>
          </w:tcPr>
          <w:p w14:paraId="00000073"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AG III - PARCIAL</w:t>
            </w:r>
          </w:p>
        </w:tc>
        <w:tc>
          <w:tcPr>
            <w:tcW w:w="686" w:type="dxa"/>
            <w:vMerge w:val="restart"/>
            <w:tcBorders>
              <w:top w:val="nil"/>
              <w:left w:val="single" w:sz="4" w:space="0" w:color="000000"/>
              <w:bottom w:val="single" w:sz="4" w:space="0" w:color="000000"/>
              <w:right w:val="single" w:sz="4" w:space="0" w:color="000000"/>
            </w:tcBorders>
            <w:shd w:val="clear" w:color="auto" w:fill="auto"/>
            <w:vAlign w:val="center"/>
          </w:tcPr>
          <w:p w14:paraId="00000074"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60</w:t>
            </w:r>
          </w:p>
        </w:tc>
        <w:tc>
          <w:tcPr>
            <w:tcW w:w="1427" w:type="dxa"/>
            <w:vMerge w:val="restart"/>
            <w:tcBorders>
              <w:top w:val="nil"/>
              <w:left w:val="single" w:sz="4" w:space="0" w:color="000000"/>
              <w:bottom w:val="single" w:sz="4" w:space="0" w:color="000000"/>
              <w:right w:val="single" w:sz="4" w:space="0" w:color="000000"/>
            </w:tcBorders>
            <w:shd w:val="clear" w:color="auto" w:fill="auto"/>
            <w:vAlign w:val="center"/>
          </w:tcPr>
          <w:p w14:paraId="00000075"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2</w:t>
            </w:r>
          </w:p>
        </w:tc>
        <w:tc>
          <w:tcPr>
            <w:tcW w:w="1430" w:type="dxa"/>
            <w:tcBorders>
              <w:top w:val="nil"/>
              <w:left w:val="nil"/>
              <w:bottom w:val="single" w:sz="4" w:space="0" w:color="000000"/>
              <w:right w:val="single" w:sz="4" w:space="0" w:color="000000"/>
            </w:tcBorders>
            <w:shd w:val="clear" w:color="auto" w:fill="auto"/>
            <w:vAlign w:val="center"/>
          </w:tcPr>
          <w:p w14:paraId="00000076"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AG III A – 30</w:t>
            </w:r>
          </w:p>
        </w:tc>
        <w:tc>
          <w:tcPr>
            <w:tcW w:w="1628" w:type="dxa"/>
            <w:vMerge/>
            <w:tcBorders>
              <w:top w:val="nil"/>
              <w:left w:val="single" w:sz="4" w:space="0" w:color="000000"/>
              <w:bottom w:val="single" w:sz="4" w:space="0" w:color="000000"/>
              <w:right w:val="single" w:sz="4" w:space="0" w:color="000000"/>
            </w:tcBorders>
            <w:shd w:val="clear" w:color="auto" w:fill="auto"/>
            <w:vAlign w:val="center"/>
          </w:tcPr>
          <w:p w14:paraId="00000077"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r>
      <w:tr w:rsidR="0047110E" w14:paraId="2E2C4AF5" w14:textId="77777777" w:rsidTr="001A1D4E">
        <w:trPr>
          <w:trHeight w:val="307"/>
        </w:trPr>
        <w:tc>
          <w:tcPr>
            <w:tcW w:w="551" w:type="dxa"/>
            <w:vMerge/>
            <w:tcBorders>
              <w:top w:val="nil"/>
              <w:left w:val="single" w:sz="4" w:space="0" w:color="000000"/>
              <w:bottom w:val="single" w:sz="4" w:space="0" w:color="000000"/>
              <w:right w:val="single" w:sz="4" w:space="0" w:color="000000"/>
            </w:tcBorders>
            <w:shd w:val="clear" w:color="auto" w:fill="auto"/>
            <w:vAlign w:val="center"/>
          </w:tcPr>
          <w:p w14:paraId="00000078"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45" w:type="dxa"/>
            <w:vMerge/>
            <w:tcBorders>
              <w:top w:val="nil"/>
              <w:left w:val="single" w:sz="4" w:space="0" w:color="000000"/>
              <w:bottom w:val="single" w:sz="4" w:space="0" w:color="000000"/>
              <w:right w:val="single" w:sz="4" w:space="0" w:color="000000"/>
            </w:tcBorders>
            <w:shd w:val="clear" w:color="auto" w:fill="auto"/>
            <w:vAlign w:val="center"/>
          </w:tcPr>
          <w:p w14:paraId="00000079"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744" w:type="dxa"/>
            <w:vMerge/>
            <w:tcBorders>
              <w:top w:val="nil"/>
              <w:left w:val="single" w:sz="4" w:space="0" w:color="000000"/>
              <w:bottom w:val="single" w:sz="4" w:space="0" w:color="000000"/>
              <w:right w:val="single" w:sz="4" w:space="0" w:color="000000"/>
            </w:tcBorders>
            <w:shd w:val="clear" w:color="auto" w:fill="auto"/>
            <w:vAlign w:val="center"/>
          </w:tcPr>
          <w:p w14:paraId="0000007A"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vMerge/>
            <w:tcBorders>
              <w:top w:val="nil"/>
              <w:left w:val="single" w:sz="4" w:space="0" w:color="000000"/>
              <w:bottom w:val="single" w:sz="4" w:space="0" w:color="000000"/>
              <w:right w:val="single" w:sz="4" w:space="0" w:color="000000"/>
            </w:tcBorders>
            <w:shd w:val="clear" w:color="auto" w:fill="auto"/>
            <w:vAlign w:val="center"/>
          </w:tcPr>
          <w:p w14:paraId="0000007B"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50" w:type="dxa"/>
            <w:vMerge/>
            <w:tcBorders>
              <w:top w:val="nil"/>
              <w:left w:val="single" w:sz="4" w:space="0" w:color="000000"/>
              <w:bottom w:val="single" w:sz="4" w:space="0" w:color="000000"/>
              <w:right w:val="single" w:sz="4" w:space="0" w:color="000000"/>
            </w:tcBorders>
            <w:shd w:val="clear" w:color="auto" w:fill="auto"/>
            <w:vAlign w:val="center"/>
          </w:tcPr>
          <w:p w14:paraId="0000007C"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686" w:type="dxa"/>
            <w:vMerge/>
            <w:tcBorders>
              <w:top w:val="nil"/>
              <w:left w:val="single" w:sz="4" w:space="0" w:color="000000"/>
              <w:bottom w:val="single" w:sz="4" w:space="0" w:color="000000"/>
              <w:right w:val="single" w:sz="4" w:space="0" w:color="000000"/>
            </w:tcBorders>
            <w:shd w:val="clear" w:color="auto" w:fill="auto"/>
            <w:vAlign w:val="center"/>
          </w:tcPr>
          <w:p w14:paraId="0000007D"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27" w:type="dxa"/>
            <w:vMerge/>
            <w:tcBorders>
              <w:top w:val="nil"/>
              <w:left w:val="single" w:sz="4" w:space="0" w:color="000000"/>
              <w:bottom w:val="single" w:sz="4" w:space="0" w:color="000000"/>
              <w:right w:val="single" w:sz="4" w:space="0" w:color="000000"/>
            </w:tcBorders>
            <w:shd w:val="clear" w:color="auto" w:fill="auto"/>
            <w:vAlign w:val="center"/>
          </w:tcPr>
          <w:p w14:paraId="0000007E"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tcBorders>
              <w:top w:val="nil"/>
              <w:left w:val="nil"/>
              <w:bottom w:val="single" w:sz="4" w:space="0" w:color="000000"/>
              <w:right w:val="single" w:sz="4" w:space="0" w:color="000000"/>
            </w:tcBorders>
            <w:shd w:val="clear" w:color="auto" w:fill="auto"/>
            <w:vAlign w:val="center"/>
          </w:tcPr>
          <w:p w14:paraId="0000007F"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AG III B - 30</w:t>
            </w:r>
          </w:p>
        </w:tc>
        <w:tc>
          <w:tcPr>
            <w:tcW w:w="1628" w:type="dxa"/>
            <w:vMerge/>
            <w:tcBorders>
              <w:top w:val="nil"/>
              <w:left w:val="single" w:sz="4" w:space="0" w:color="000000"/>
              <w:bottom w:val="single" w:sz="4" w:space="0" w:color="000000"/>
              <w:right w:val="single" w:sz="4" w:space="0" w:color="000000"/>
            </w:tcBorders>
            <w:shd w:val="clear" w:color="auto" w:fill="auto"/>
            <w:vAlign w:val="center"/>
          </w:tcPr>
          <w:p w14:paraId="00000080"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r>
      <w:tr w:rsidR="0047110E" w14:paraId="744474CA" w14:textId="77777777" w:rsidTr="001A1D4E">
        <w:trPr>
          <w:trHeight w:val="307"/>
        </w:trPr>
        <w:tc>
          <w:tcPr>
            <w:tcW w:w="551" w:type="dxa"/>
            <w:vMerge w:val="restart"/>
            <w:tcBorders>
              <w:top w:val="nil"/>
              <w:left w:val="single" w:sz="4" w:space="0" w:color="000000"/>
              <w:right w:val="single" w:sz="4" w:space="0" w:color="000000"/>
            </w:tcBorders>
            <w:shd w:val="clear" w:color="auto" w:fill="E7E6E6"/>
            <w:vAlign w:val="center"/>
          </w:tcPr>
          <w:p w14:paraId="00000081"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2</w:t>
            </w:r>
          </w:p>
        </w:tc>
        <w:tc>
          <w:tcPr>
            <w:tcW w:w="1045" w:type="dxa"/>
            <w:vMerge w:val="restart"/>
            <w:tcBorders>
              <w:top w:val="nil"/>
              <w:left w:val="single" w:sz="4" w:space="0" w:color="000000"/>
              <w:right w:val="single" w:sz="4" w:space="0" w:color="000000"/>
            </w:tcBorders>
            <w:shd w:val="clear" w:color="auto" w:fill="E7E6E6"/>
            <w:vAlign w:val="center"/>
          </w:tcPr>
          <w:p w14:paraId="00000082"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NAED NOROESTE</w:t>
            </w:r>
          </w:p>
        </w:tc>
        <w:tc>
          <w:tcPr>
            <w:tcW w:w="1744" w:type="dxa"/>
            <w:vMerge w:val="restart"/>
            <w:tcBorders>
              <w:top w:val="nil"/>
              <w:left w:val="single" w:sz="4" w:space="0" w:color="000000"/>
              <w:right w:val="single" w:sz="4" w:space="0" w:color="000000"/>
            </w:tcBorders>
            <w:shd w:val="clear" w:color="auto" w:fill="E7E6E6"/>
            <w:vAlign w:val="center"/>
          </w:tcPr>
          <w:p w14:paraId="00000083"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CEI – BEM QUERER – JD. LONDRES – FLORDELIS APARECIDA GREGOLIN</w:t>
            </w:r>
          </w:p>
        </w:tc>
        <w:tc>
          <w:tcPr>
            <w:tcW w:w="1430" w:type="dxa"/>
            <w:vMerge w:val="restart"/>
            <w:tcBorders>
              <w:top w:val="nil"/>
              <w:left w:val="single" w:sz="4" w:space="0" w:color="000000"/>
              <w:right w:val="single" w:sz="4" w:space="0" w:color="000000"/>
            </w:tcBorders>
            <w:shd w:val="clear" w:color="auto" w:fill="E7E6E6"/>
            <w:vAlign w:val="center"/>
          </w:tcPr>
          <w:p w14:paraId="00000084"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308</w:t>
            </w:r>
          </w:p>
        </w:tc>
        <w:tc>
          <w:tcPr>
            <w:tcW w:w="1050" w:type="dxa"/>
            <w:vMerge w:val="restart"/>
            <w:tcBorders>
              <w:top w:val="nil"/>
              <w:left w:val="single" w:sz="4" w:space="0" w:color="000000"/>
              <w:bottom w:val="single" w:sz="4" w:space="0" w:color="000000"/>
              <w:right w:val="single" w:sz="4" w:space="0" w:color="000000"/>
            </w:tcBorders>
            <w:shd w:val="clear" w:color="auto" w:fill="E7E6E6"/>
            <w:vAlign w:val="center"/>
          </w:tcPr>
          <w:p w14:paraId="00000085"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AGI - INTEGRAL</w:t>
            </w:r>
          </w:p>
        </w:tc>
        <w:tc>
          <w:tcPr>
            <w:tcW w:w="686" w:type="dxa"/>
            <w:vMerge w:val="restart"/>
            <w:tcBorders>
              <w:top w:val="nil"/>
              <w:left w:val="single" w:sz="4" w:space="0" w:color="000000"/>
              <w:bottom w:val="single" w:sz="4" w:space="0" w:color="000000"/>
              <w:right w:val="single" w:sz="4" w:space="0" w:color="000000"/>
            </w:tcBorders>
            <w:shd w:val="clear" w:color="auto" w:fill="E7E6E6"/>
            <w:vAlign w:val="center"/>
          </w:tcPr>
          <w:p w14:paraId="00000086"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56</w:t>
            </w:r>
          </w:p>
        </w:tc>
        <w:tc>
          <w:tcPr>
            <w:tcW w:w="1427" w:type="dxa"/>
            <w:vMerge w:val="restart"/>
            <w:tcBorders>
              <w:top w:val="nil"/>
              <w:left w:val="single" w:sz="4" w:space="0" w:color="000000"/>
              <w:bottom w:val="single" w:sz="4" w:space="0" w:color="000000"/>
              <w:right w:val="single" w:sz="4" w:space="0" w:color="000000"/>
            </w:tcBorders>
            <w:shd w:val="clear" w:color="auto" w:fill="E7E6E6"/>
            <w:vAlign w:val="center"/>
          </w:tcPr>
          <w:p w14:paraId="00000087"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2</w:t>
            </w:r>
          </w:p>
        </w:tc>
        <w:tc>
          <w:tcPr>
            <w:tcW w:w="1430" w:type="dxa"/>
            <w:tcBorders>
              <w:top w:val="nil"/>
              <w:left w:val="nil"/>
              <w:bottom w:val="single" w:sz="4" w:space="0" w:color="000000"/>
              <w:right w:val="single" w:sz="4" w:space="0" w:color="000000"/>
            </w:tcBorders>
            <w:shd w:val="clear" w:color="auto" w:fill="E7E6E6"/>
            <w:vAlign w:val="center"/>
          </w:tcPr>
          <w:p w14:paraId="00000088"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AG I A – 28</w:t>
            </w:r>
          </w:p>
        </w:tc>
        <w:tc>
          <w:tcPr>
            <w:tcW w:w="1628" w:type="dxa"/>
            <w:vMerge w:val="restart"/>
            <w:tcBorders>
              <w:top w:val="nil"/>
              <w:left w:val="single" w:sz="4" w:space="0" w:color="000000"/>
              <w:right w:val="single" w:sz="4" w:space="0" w:color="000000"/>
            </w:tcBorders>
            <w:shd w:val="clear" w:color="auto" w:fill="E7E6E6"/>
            <w:vAlign w:val="center"/>
          </w:tcPr>
          <w:p w14:paraId="00000089" w14:textId="17B997AF"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 xml:space="preserve">R$ </w:t>
            </w:r>
            <w:r w:rsidR="001A1D4E">
              <w:rPr>
                <w:rFonts w:ascii="Arial" w:eastAsia="Arial" w:hAnsi="Arial" w:cs="Arial"/>
                <w:color w:val="000000"/>
                <w:sz w:val="16"/>
                <w:szCs w:val="16"/>
              </w:rPr>
              <w:t>4.723.200,00</w:t>
            </w:r>
          </w:p>
        </w:tc>
      </w:tr>
      <w:tr w:rsidR="0047110E" w14:paraId="014156C8" w14:textId="77777777" w:rsidTr="001A1D4E">
        <w:trPr>
          <w:trHeight w:val="307"/>
        </w:trPr>
        <w:tc>
          <w:tcPr>
            <w:tcW w:w="551" w:type="dxa"/>
            <w:vMerge/>
            <w:tcBorders>
              <w:top w:val="nil"/>
              <w:left w:val="single" w:sz="4" w:space="0" w:color="000000"/>
              <w:right w:val="single" w:sz="4" w:space="0" w:color="000000"/>
            </w:tcBorders>
            <w:shd w:val="clear" w:color="auto" w:fill="E7E6E6"/>
            <w:vAlign w:val="center"/>
          </w:tcPr>
          <w:p w14:paraId="0000008A"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45" w:type="dxa"/>
            <w:vMerge/>
            <w:tcBorders>
              <w:top w:val="nil"/>
              <w:left w:val="single" w:sz="4" w:space="0" w:color="000000"/>
              <w:right w:val="single" w:sz="4" w:space="0" w:color="000000"/>
            </w:tcBorders>
            <w:shd w:val="clear" w:color="auto" w:fill="E7E6E6"/>
            <w:vAlign w:val="center"/>
          </w:tcPr>
          <w:p w14:paraId="0000008B"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744" w:type="dxa"/>
            <w:vMerge/>
            <w:tcBorders>
              <w:top w:val="nil"/>
              <w:left w:val="single" w:sz="4" w:space="0" w:color="000000"/>
              <w:right w:val="single" w:sz="4" w:space="0" w:color="000000"/>
            </w:tcBorders>
            <w:shd w:val="clear" w:color="auto" w:fill="E7E6E6"/>
            <w:vAlign w:val="center"/>
          </w:tcPr>
          <w:p w14:paraId="0000008C"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vMerge/>
            <w:tcBorders>
              <w:top w:val="nil"/>
              <w:left w:val="single" w:sz="4" w:space="0" w:color="000000"/>
              <w:right w:val="single" w:sz="4" w:space="0" w:color="000000"/>
            </w:tcBorders>
            <w:shd w:val="clear" w:color="auto" w:fill="E7E6E6"/>
            <w:vAlign w:val="center"/>
          </w:tcPr>
          <w:p w14:paraId="0000008D"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50" w:type="dxa"/>
            <w:vMerge/>
            <w:tcBorders>
              <w:top w:val="nil"/>
              <w:left w:val="single" w:sz="4" w:space="0" w:color="000000"/>
              <w:bottom w:val="single" w:sz="4" w:space="0" w:color="000000"/>
              <w:right w:val="single" w:sz="4" w:space="0" w:color="000000"/>
            </w:tcBorders>
            <w:shd w:val="clear" w:color="auto" w:fill="E7E6E6"/>
            <w:vAlign w:val="center"/>
          </w:tcPr>
          <w:p w14:paraId="0000008E"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686" w:type="dxa"/>
            <w:vMerge/>
            <w:tcBorders>
              <w:top w:val="nil"/>
              <w:left w:val="single" w:sz="4" w:space="0" w:color="000000"/>
              <w:bottom w:val="single" w:sz="4" w:space="0" w:color="000000"/>
              <w:right w:val="single" w:sz="4" w:space="0" w:color="000000"/>
            </w:tcBorders>
            <w:shd w:val="clear" w:color="auto" w:fill="E7E6E6"/>
            <w:vAlign w:val="center"/>
          </w:tcPr>
          <w:p w14:paraId="0000008F"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27" w:type="dxa"/>
            <w:vMerge/>
            <w:tcBorders>
              <w:top w:val="nil"/>
              <w:left w:val="single" w:sz="4" w:space="0" w:color="000000"/>
              <w:bottom w:val="single" w:sz="4" w:space="0" w:color="000000"/>
              <w:right w:val="single" w:sz="4" w:space="0" w:color="000000"/>
            </w:tcBorders>
            <w:shd w:val="clear" w:color="auto" w:fill="E7E6E6"/>
            <w:vAlign w:val="center"/>
          </w:tcPr>
          <w:p w14:paraId="00000090"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tcBorders>
              <w:top w:val="nil"/>
              <w:left w:val="nil"/>
              <w:bottom w:val="single" w:sz="4" w:space="0" w:color="000000"/>
              <w:right w:val="single" w:sz="4" w:space="0" w:color="000000"/>
            </w:tcBorders>
            <w:shd w:val="clear" w:color="auto" w:fill="E7E6E6"/>
            <w:vAlign w:val="center"/>
          </w:tcPr>
          <w:p w14:paraId="00000091"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AG I B – 28</w:t>
            </w:r>
          </w:p>
        </w:tc>
        <w:tc>
          <w:tcPr>
            <w:tcW w:w="1628" w:type="dxa"/>
            <w:vMerge/>
            <w:tcBorders>
              <w:top w:val="nil"/>
              <w:left w:val="single" w:sz="4" w:space="0" w:color="000000"/>
              <w:right w:val="single" w:sz="4" w:space="0" w:color="000000"/>
            </w:tcBorders>
            <w:shd w:val="clear" w:color="auto" w:fill="E7E6E6"/>
            <w:vAlign w:val="center"/>
          </w:tcPr>
          <w:p w14:paraId="00000092"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r>
      <w:tr w:rsidR="0047110E" w14:paraId="42AAF1A0" w14:textId="77777777" w:rsidTr="001A1D4E">
        <w:trPr>
          <w:trHeight w:val="307"/>
        </w:trPr>
        <w:tc>
          <w:tcPr>
            <w:tcW w:w="551" w:type="dxa"/>
            <w:vMerge/>
            <w:tcBorders>
              <w:top w:val="nil"/>
              <w:left w:val="single" w:sz="4" w:space="0" w:color="000000"/>
              <w:right w:val="single" w:sz="4" w:space="0" w:color="000000"/>
            </w:tcBorders>
            <w:shd w:val="clear" w:color="auto" w:fill="E7E6E6"/>
            <w:vAlign w:val="center"/>
          </w:tcPr>
          <w:p w14:paraId="00000093"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45" w:type="dxa"/>
            <w:vMerge/>
            <w:tcBorders>
              <w:top w:val="nil"/>
              <w:left w:val="single" w:sz="4" w:space="0" w:color="000000"/>
              <w:right w:val="single" w:sz="4" w:space="0" w:color="000000"/>
            </w:tcBorders>
            <w:shd w:val="clear" w:color="auto" w:fill="E7E6E6"/>
            <w:vAlign w:val="center"/>
          </w:tcPr>
          <w:p w14:paraId="00000094"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744" w:type="dxa"/>
            <w:vMerge/>
            <w:tcBorders>
              <w:top w:val="nil"/>
              <w:left w:val="single" w:sz="4" w:space="0" w:color="000000"/>
              <w:right w:val="single" w:sz="4" w:space="0" w:color="000000"/>
            </w:tcBorders>
            <w:shd w:val="clear" w:color="auto" w:fill="E7E6E6"/>
            <w:vAlign w:val="center"/>
          </w:tcPr>
          <w:p w14:paraId="00000095"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vMerge/>
            <w:tcBorders>
              <w:top w:val="nil"/>
              <w:left w:val="single" w:sz="4" w:space="0" w:color="000000"/>
              <w:right w:val="single" w:sz="4" w:space="0" w:color="000000"/>
            </w:tcBorders>
            <w:shd w:val="clear" w:color="auto" w:fill="E7E6E6"/>
            <w:vAlign w:val="center"/>
          </w:tcPr>
          <w:p w14:paraId="00000096"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50" w:type="dxa"/>
            <w:vMerge w:val="restart"/>
            <w:tcBorders>
              <w:top w:val="nil"/>
              <w:left w:val="single" w:sz="4" w:space="0" w:color="000000"/>
              <w:bottom w:val="single" w:sz="4" w:space="0" w:color="000000"/>
              <w:right w:val="single" w:sz="4" w:space="0" w:color="000000"/>
            </w:tcBorders>
            <w:shd w:val="clear" w:color="auto" w:fill="E7E6E6"/>
            <w:vAlign w:val="center"/>
          </w:tcPr>
          <w:p w14:paraId="00000097"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AG II - INTEGRAL</w:t>
            </w:r>
          </w:p>
        </w:tc>
        <w:tc>
          <w:tcPr>
            <w:tcW w:w="686" w:type="dxa"/>
            <w:vMerge w:val="restart"/>
            <w:tcBorders>
              <w:top w:val="nil"/>
              <w:left w:val="single" w:sz="4" w:space="0" w:color="000000"/>
              <w:bottom w:val="single" w:sz="4" w:space="0" w:color="000000"/>
              <w:right w:val="single" w:sz="4" w:space="0" w:color="000000"/>
            </w:tcBorders>
            <w:shd w:val="clear" w:color="auto" w:fill="E7E6E6"/>
            <w:vAlign w:val="center"/>
          </w:tcPr>
          <w:p w14:paraId="00000098"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72</w:t>
            </w:r>
          </w:p>
        </w:tc>
        <w:tc>
          <w:tcPr>
            <w:tcW w:w="1427" w:type="dxa"/>
            <w:vMerge w:val="restart"/>
            <w:tcBorders>
              <w:top w:val="nil"/>
              <w:left w:val="single" w:sz="4" w:space="0" w:color="000000"/>
              <w:bottom w:val="single" w:sz="4" w:space="0" w:color="000000"/>
              <w:right w:val="single" w:sz="4" w:space="0" w:color="000000"/>
            </w:tcBorders>
            <w:shd w:val="clear" w:color="auto" w:fill="E7E6E6"/>
            <w:vAlign w:val="center"/>
          </w:tcPr>
          <w:p w14:paraId="00000099"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2</w:t>
            </w:r>
          </w:p>
        </w:tc>
        <w:tc>
          <w:tcPr>
            <w:tcW w:w="1430" w:type="dxa"/>
            <w:tcBorders>
              <w:top w:val="nil"/>
              <w:left w:val="nil"/>
              <w:bottom w:val="single" w:sz="4" w:space="0" w:color="000000"/>
              <w:right w:val="single" w:sz="4" w:space="0" w:color="000000"/>
            </w:tcBorders>
            <w:shd w:val="clear" w:color="auto" w:fill="E7E6E6"/>
            <w:vAlign w:val="center"/>
          </w:tcPr>
          <w:p w14:paraId="0000009A"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AG II A – 36</w:t>
            </w:r>
          </w:p>
        </w:tc>
        <w:tc>
          <w:tcPr>
            <w:tcW w:w="1628" w:type="dxa"/>
            <w:vMerge/>
            <w:tcBorders>
              <w:top w:val="nil"/>
              <w:left w:val="single" w:sz="4" w:space="0" w:color="000000"/>
              <w:right w:val="single" w:sz="4" w:space="0" w:color="000000"/>
            </w:tcBorders>
            <w:shd w:val="clear" w:color="auto" w:fill="E7E6E6"/>
            <w:vAlign w:val="center"/>
          </w:tcPr>
          <w:p w14:paraId="0000009B"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r>
      <w:tr w:rsidR="0047110E" w14:paraId="33045F18" w14:textId="77777777" w:rsidTr="001A1D4E">
        <w:trPr>
          <w:trHeight w:val="307"/>
        </w:trPr>
        <w:tc>
          <w:tcPr>
            <w:tcW w:w="551" w:type="dxa"/>
            <w:vMerge/>
            <w:tcBorders>
              <w:top w:val="nil"/>
              <w:left w:val="single" w:sz="4" w:space="0" w:color="000000"/>
              <w:right w:val="single" w:sz="4" w:space="0" w:color="000000"/>
            </w:tcBorders>
            <w:shd w:val="clear" w:color="auto" w:fill="E7E6E6"/>
            <w:vAlign w:val="center"/>
          </w:tcPr>
          <w:p w14:paraId="0000009C"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45" w:type="dxa"/>
            <w:vMerge/>
            <w:tcBorders>
              <w:top w:val="nil"/>
              <w:left w:val="single" w:sz="4" w:space="0" w:color="000000"/>
              <w:right w:val="single" w:sz="4" w:space="0" w:color="000000"/>
            </w:tcBorders>
            <w:shd w:val="clear" w:color="auto" w:fill="E7E6E6"/>
            <w:vAlign w:val="center"/>
          </w:tcPr>
          <w:p w14:paraId="0000009D"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744" w:type="dxa"/>
            <w:vMerge/>
            <w:tcBorders>
              <w:top w:val="nil"/>
              <w:left w:val="single" w:sz="4" w:space="0" w:color="000000"/>
              <w:right w:val="single" w:sz="4" w:space="0" w:color="000000"/>
            </w:tcBorders>
            <w:shd w:val="clear" w:color="auto" w:fill="E7E6E6"/>
            <w:vAlign w:val="center"/>
          </w:tcPr>
          <w:p w14:paraId="0000009E"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vMerge/>
            <w:tcBorders>
              <w:top w:val="nil"/>
              <w:left w:val="single" w:sz="4" w:space="0" w:color="000000"/>
              <w:right w:val="single" w:sz="4" w:space="0" w:color="000000"/>
            </w:tcBorders>
            <w:shd w:val="clear" w:color="auto" w:fill="E7E6E6"/>
            <w:vAlign w:val="center"/>
          </w:tcPr>
          <w:p w14:paraId="0000009F"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50" w:type="dxa"/>
            <w:vMerge/>
            <w:tcBorders>
              <w:top w:val="nil"/>
              <w:left w:val="single" w:sz="4" w:space="0" w:color="000000"/>
              <w:bottom w:val="single" w:sz="4" w:space="0" w:color="000000"/>
              <w:right w:val="single" w:sz="4" w:space="0" w:color="000000"/>
            </w:tcBorders>
            <w:shd w:val="clear" w:color="auto" w:fill="E7E6E6"/>
            <w:vAlign w:val="center"/>
          </w:tcPr>
          <w:p w14:paraId="000000A0"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686" w:type="dxa"/>
            <w:vMerge/>
            <w:tcBorders>
              <w:top w:val="nil"/>
              <w:left w:val="single" w:sz="4" w:space="0" w:color="000000"/>
              <w:bottom w:val="single" w:sz="4" w:space="0" w:color="000000"/>
              <w:right w:val="single" w:sz="4" w:space="0" w:color="000000"/>
            </w:tcBorders>
            <w:shd w:val="clear" w:color="auto" w:fill="E7E6E6"/>
            <w:vAlign w:val="center"/>
          </w:tcPr>
          <w:p w14:paraId="000000A1"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27" w:type="dxa"/>
            <w:vMerge/>
            <w:tcBorders>
              <w:top w:val="nil"/>
              <w:left w:val="single" w:sz="4" w:space="0" w:color="000000"/>
              <w:bottom w:val="single" w:sz="4" w:space="0" w:color="000000"/>
              <w:right w:val="single" w:sz="4" w:space="0" w:color="000000"/>
            </w:tcBorders>
            <w:shd w:val="clear" w:color="auto" w:fill="E7E6E6"/>
            <w:vAlign w:val="center"/>
          </w:tcPr>
          <w:p w14:paraId="000000A2"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tcBorders>
              <w:top w:val="nil"/>
              <w:left w:val="nil"/>
              <w:bottom w:val="single" w:sz="4" w:space="0" w:color="000000"/>
              <w:right w:val="single" w:sz="4" w:space="0" w:color="000000"/>
            </w:tcBorders>
            <w:shd w:val="clear" w:color="auto" w:fill="E7E6E6"/>
            <w:vAlign w:val="center"/>
          </w:tcPr>
          <w:p w14:paraId="000000A3"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AG II B – 36</w:t>
            </w:r>
          </w:p>
        </w:tc>
        <w:tc>
          <w:tcPr>
            <w:tcW w:w="1628" w:type="dxa"/>
            <w:vMerge/>
            <w:tcBorders>
              <w:top w:val="nil"/>
              <w:left w:val="single" w:sz="4" w:space="0" w:color="000000"/>
              <w:right w:val="single" w:sz="4" w:space="0" w:color="000000"/>
            </w:tcBorders>
            <w:shd w:val="clear" w:color="auto" w:fill="E7E6E6"/>
            <w:vAlign w:val="center"/>
          </w:tcPr>
          <w:p w14:paraId="000000A4"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r>
      <w:tr w:rsidR="0047110E" w14:paraId="49C0E419" w14:textId="77777777" w:rsidTr="001A1D4E">
        <w:trPr>
          <w:trHeight w:val="307"/>
        </w:trPr>
        <w:tc>
          <w:tcPr>
            <w:tcW w:w="551" w:type="dxa"/>
            <w:vMerge/>
            <w:tcBorders>
              <w:top w:val="nil"/>
              <w:left w:val="single" w:sz="4" w:space="0" w:color="000000"/>
              <w:right w:val="single" w:sz="4" w:space="0" w:color="000000"/>
            </w:tcBorders>
            <w:shd w:val="clear" w:color="auto" w:fill="E7E6E6"/>
            <w:vAlign w:val="center"/>
          </w:tcPr>
          <w:p w14:paraId="000000A5"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45" w:type="dxa"/>
            <w:vMerge/>
            <w:tcBorders>
              <w:top w:val="nil"/>
              <w:left w:val="single" w:sz="4" w:space="0" w:color="000000"/>
              <w:right w:val="single" w:sz="4" w:space="0" w:color="000000"/>
            </w:tcBorders>
            <w:shd w:val="clear" w:color="auto" w:fill="E7E6E6"/>
            <w:vAlign w:val="center"/>
          </w:tcPr>
          <w:p w14:paraId="000000A6"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744" w:type="dxa"/>
            <w:vMerge/>
            <w:tcBorders>
              <w:top w:val="nil"/>
              <w:left w:val="single" w:sz="4" w:space="0" w:color="000000"/>
              <w:right w:val="single" w:sz="4" w:space="0" w:color="000000"/>
            </w:tcBorders>
            <w:shd w:val="clear" w:color="auto" w:fill="E7E6E6"/>
            <w:vAlign w:val="center"/>
          </w:tcPr>
          <w:p w14:paraId="000000A7"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vMerge/>
            <w:tcBorders>
              <w:top w:val="nil"/>
              <w:left w:val="single" w:sz="4" w:space="0" w:color="000000"/>
              <w:right w:val="single" w:sz="4" w:space="0" w:color="000000"/>
            </w:tcBorders>
            <w:shd w:val="clear" w:color="auto" w:fill="E7E6E6"/>
            <w:vAlign w:val="center"/>
          </w:tcPr>
          <w:p w14:paraId="000000A8"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50" w:type="dxa"/>
            <w:vMerge w:val="restart"/>
            <w:tcBorders>
              <w:top w:val="nil"/>
              <w:left w:val="single" w:sz="4" w:space="0" w:color="000000"/>
              <w:right w:val="single" w:sz="4" w:space="0" w:color="000000"/>
            </w:tcBorders>
            <w:shd w:val="clear" w:color="auto" w:fill="E7E6E6"/>
            <w:vAlign w:val="center"/>
          </w:tcPr>
          <w:p w14:paraId="000000A9"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AG III - PARCIAL</w:t>
            </w:r>
          </w:p>
        </w:tc>
        <w:tc>
          <w:tcPr>
            <w:tcW w:w="686" w:type="dxa"/>
            <w:vMerge w:val="restart"/>
            <w:tcBorders>
              <w:top w:val="nil"/>
              <w:left w:val="single" w:sz="4" w:space="0" w:color="000000"/>
              <w:right w:val="single" w:sz="4" w:space="0" w:color="000000"/>
            </w:tcBorders>
            <w:shd w:val="clear" w:color="auto" w:fill="E7E6E6"/>
            <w:vAlign w:val="center"/>
          </w:tcPr>
          <w:p w14:paraId="000000AA"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180</w:t>
            </w:r>
          </w:p>
        </w:tc>
        <w:tc>
          <w:tcPr>
            <w:tcW w:w="1427" w:type="dxa"/>
            <w:vMerge w:val="restart"/>
            <w:tcBorders>
              <w:top w:val="nil"/>
              <w:left w:val="single" w:sz="4" w:space="0" w:color="000000"/>
              <w:right w:val="single" w:sz="4" w:space="0" w:color="000000"/>
            </w:tcBorders>
            <w:shd w:val="clear" w:color="auto" w:fill="E7E6E6"/>
            <w:vAlign w:val="center"/>
          </w:tcPr>
          <w:p w14:paraId="000000AB"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6</w:t>
            </w:r>
          </w:p>
        </w:tc>
        <w:tc>
          <w:tcPr>
            <w:tcW w:w="1430" w:type="dxa"/>
            <w:tcBorders>
              <w:top w:val="nil"/>
              <w:left w:val="nil"/>
              <w:bottom w:val="single" w:sz="4" w:space="0" w:color="000000"/>
              <w:right w:val="single" w:sz="4" w:space="0" w:color="000000"/>
            </w:tcBorders>
            <w:shd w:val="clear" w:color="auto" w:fill="E7E6E6"/>
            <w:vAlign w:val="center"/>
          </w:tcPr>
          <w:p w14:paraId="000000AC"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AG III A – 30</w:t>
            </w:r>
          </w:p>
        </w:tc>
        <w:tc>
          <w:tcPr>
            <w:tcW w:w="1628" w:type="dxa"/>
            <w:vMerge/>
            <w:tcBorders>
              <w:top w:val="nil"/>
              <w:left w:val="single" w:sz="4" w:space="0" w:color="000000"/>
              <w:right w:val="single" w:sz="4" w:space="0" w:color="000000"/>
            </w:tcBorders>
            <w:shd w:val="clear" w:color="auto" w:fill="E7E6E6"/>
            <w:vAlign w:val="center"/>
          </w:tcPr>
          <w:p w14:paraId="000000AD"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r>
      <w:tr w:rsidR="0047110E" w14:paraId="07FB7EC2" w14:textId="77777777" w:rsidTr="001A1D4E">
        <w:trPr>
          <w:trHeight w:val="307"/>
        </w:trPr>
        <w:tc>
          <w:tcPr>
            <w:tcW w:w="551" w:type="dxa"/>
            <w:vMerge/>
            <w:tcBorders>
              <w:top w:val="nil"/>
              <w:left w:val="single" w:sz="4" w:space="0" w:color="000000"/>
              <w:right w:val="single" w:sz="4" w:space="0" w:color="000000"/>
            </w:tcBorders>
            <w:shd w:val="clear" w:color="auto" w:fill="E7E6E6"/>
            <w:vAlign w:val="center"/>
          </w:tcPr>
          <w:p w14:paraId="000000AE"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45" w:type="dxa"/>
            <w:vMerge/>
            <w:tcBorders>
              <w:top w:val="nil"/>
              <w:left w:val="single" w:sz="4" w:space="0" w:color="000000"/>
              <w:right w:val="single" w:sz="4" w:space="0" w:color="000000"/>
            </w:tcBorders>
            <w:shd w:val="clear" w:color="auto" w:fill="E7E6E6"/>
            <w:vAlign w:val="center"/>
          </w:tcPr>
          <w:p w14:paraId="000000AF"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744" w:type="dxa"/>
            <w:vMerge/>
            <w:tcBorders>
              <w:top w:val="nil"/>
              <w:left w:val="single" w:sz="4" w:space="0" w:color="000000"/>
              <w:right w:val="single" w:sz="4" w:space="0" w:color="000000"/>
            </w:tcBorders>
            <w:shd w:val="clear" w:color="auto" w:fill="E7E6E6"/>
            <w:vAlign w:val="center"/>
          </w:tcPr>
          <w:p w14:paraId="000000B0"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vMerge/>
            <w:tcBorders>
              <w:top w:val="nil"/>
              <w:left w:val="single" w:sz="4" w:space="0" w:color="000000"/>
              <w:right w:val="single" w:sz="4" w:space="0" w:color="000000"/>
            </w:tcBorders>
            <w:shd w:val="clear" w:color="auto" w:fill="E7E6E6"/>
            <w:vAlign w:val="center"/>
          </w:tcPr>
          <w:p w14:paraId="000000B1"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50" w:type="dxa"/>
            <w:vMerge/>
            <w:tcBorders>
              <w:top w:val="nil"/>
              <w:left w:val="single" w:sz="4" w:space="0" w:color="000000"/>
              <w:right w:val="single" w:sz="4" w:space="0" w:color="000000"/>
            </w:tcBorders>
            <w:shd w:val="clear" w:color="auto" w:fill="E7E6E6"/>
            <w:vAlign w:val="center"/>
          </w:tcPr>
          <w:p w14:paraId="000000B2"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686" w:type="dxa"/>
            <w:vMerge/>
            <w:tcBorders>
              <w:top w:val="nil"/>
              <w:left w:val="single" w:sz="4" w:space="0" w:color="000000"/>
              <w:right w:val="single" w:sz="4" w:space="0" w:color="000000"/>
            </w:tcBorders>
            <w:shd w:val="clear" w:color="auto" w:fill="E7E6E6"/>
            <w:vAlign w:val="center"/>
          </w:tcPr>
          <w:p w14:paraId="000000B3"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27" w:type="dxa"/>
            <w:vMerge/>
            <w:tcBorders>
              <w:top w:val="nil"/>
              <w:left w:val="single" w:sz="4" w:space="0" w:color="000000"/>
              <w:right w:val="single" w:sz="4" w:space="0" w:color="000000"/>
            </w:tcBorders>
            <w:shd w:val="clear" w:color="auto" w:fill="E7E6E6"/>
            <w:vAlign w:val="center"/>
          </w:tcPr>
          <w:p w14:paraId="000000B4"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00000B5"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AG III B – 30</w:t>
            </w:r>
          </w:p>
        </w:tc>
        <w:tc>
          <w:tcPr>
            <w:tcW w:w="1628" w:type="dxa"/>
            <w:vMerge/>
            <w:tcBorders>
              <w:top w:val="nil"/>
              <w:left w:val="single" w:sz="4" w:space="0" w:color="000000"/>
              <w:right w:val="single" w:sz="4" w:space="0" w:color="000000"/>
            </w:tcBorders>
            <w:shd w:val="clear" w:color="auto" w:fill="E7E6E6"/>
            <w:vAlign w:val="center"/>
          </w:tcPr>
          <w:p w14:paraId="000000B6"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r>
      <w:tr w:rsidR="0047110E" w14:paraId="563A8CA0" w14:textId="77777777" w:rsidTr="001A1D4E">
        <w:trPr>
          <w:trHeight w:val="307"/>
        </w:trPr>
        <w:tc>
          <w:tcPr>
            <w:tcW w:w="551" w:type="dxa"/>
            <w:vMerge/>
            <w:tcBorders>
              <w:top w:val="nil"/>
              <w:left w:val="single" w:sz="4" w:space="0" w:color="000000"/>
              <w:right w:val="single" w:sz="4" w:space="0" w:color="000000"/>
            </w:tcBorders>
            <w:shd w:val="clear" w:color="auto" w:fill="E7E6E6"/>
            <w:vAlign w:val="center"/>
          </w:tcPr>
          <w:p w14:paraId="000000B7"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45" w:type="dxa"/>
            <w:vMerge/>
            <w:tcBorders>
              <w:top w:val="nil"/>
              <w:left w:val="single" w:sz="4" w:space="0" w:color="000000"/>
              <w:right w:val="single" w:sz="4" w:space="0" w:color="000000"/>
            </w:tcBorders>
            <w:shd w:val="clear" w:color="auto" w:fill="E7E6E6"/>
            <w:vAlign w:val="center"/>
          </w:tcPr>
          <w:p w14:paraId="000000B8"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744" w:type="dxa"/>
            <w:vMerge/>
            <w:tcBorders>
              <w:top w:val="nil"/>
              <w:left w:val="single" w:sz="4" w:space="0" w:color="000000"/>
              <w:right w:val="single" w:sz="4" w:space="0" w:color="000000"/>
            </w:tcBorders>
            <w:shd w:val="clear" w:color="auto" w:fill="E7E6E6"/>
            <w:vAlign w:val="center"/>
          </w:tcPr>
          <w:p w14:paraId="000000B9"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vMerge/>
            <w:tcBorders>
              <w:top w:val="nil"/>
              <w:left w:val="single" w:sz="4" w:space="0" w:color="000000"/>
              <w:right w:val="single" w:sz="4" w:space="0" w:color="000000"/>
            </w:tcBorders>
            <w:shd w:val="clear" w:color="auto" w:fill="E7E6E6"/>
            <w:vAlign w:val="center"/>
          </w:tcPr>
          <w:p w14:paraId="000000BA"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50" w:type="dxa"/>
            <w:vMerge/>
            <w:tcBorders>
              <w:top w:val="nil"/>
              <w:left w:val="single" w:sz="4" w:space="0" w:color="000000"/>
              <w:right w:val="single" w:sz="4" w:space="0" w:color="000000"/>
            </w:tcBorders>
            <w:shd w:val="clear" w:color="auto" w:fill="E7E6E6"/>
            <w:vAlign w:val="center"/>
          </w:tcPr>
          <w:p w14:paraId="000000BB"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686" w:type="dxa"/>
            <w:vMerge/>
            <w:tcBorders>
              <w:top w:val="nil"/>
              <w:left w:val="single" w:sz="4" w:space="0" w:color="000000"/>
              <w:right w:val="single" w:sz="4" w:space="0" w:color="000000"/>
            </w:tcBorders>
            <w:shd w:val="clear" w:color="auto" w:fill="E7E6E6"/>
            <w:vAlign w:val="center"/>
          </w:tcPr>
          <w:p w14:paraId="000000BC"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27" w:type="dxa"/>
            <w:vMerge/>
            <w:tcBorders>
              <w:top w:val="nil"/>
              <w:left w:val="single" w:sz="4" w:space="0" w:color="000000"/>
              <w:right w:val="single" w:sz="4" w:space="0" w:color="000000"/>
            </w:tcBorders>
            <w:shd w:val="clear" w:color="auto" w:fill="E7E6E6"/>
            <w:vAlign w:val="center"/>
          </w:tcPr>
          <w:p w14:paraId="000000BD"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00000BE"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AG III C – 30</w:t>
            </w:r>
          </w:p>
        </w:tc>
        <w:tc>
          <w:tcPr>
            <w:tcW w:w="1628" w:type="dxa"/>
            <w:vMerge/>
            <w:tcBorders>
              <w:top w:val="nil"/>
              <w:left w:val="single" w:sz="4" w:space="0" w:color="000000"/>
              <w:right w:val="single" w:sz="4" w:space="0" w:color="000000"/>
            </w:tcBorders>
            <w:shd w:val="clear" w:color="auto" w:fill="E7E6E6"/>
            <w:vAlign w:val="center"/>
          </w:tcPr>
          <w:p w14:paraId="000000BF"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r>
      <w:tr w:rsidR="0047110E" w14:paraId="1F31C027" w14:textId="77777777" w:rsidTr="001A1D4E">
        <w:trPr>
          <w:trHeight w:val="307"/>
        </w:trPr>
        <w:tc>
          <w:tcPr>
            <w:tcW w:w="551" w:type="dxa"/>
            <w:vMerge/>
            <w:tcBorders>
              <w:top w:val="nil"/>
              <w:left w:val="single" w:sz="4" w:space="0" w:color="000000"/>
              <w:right w:val="single" w:sz="4" w:space="0" w:color="000000"/>
            </w:tcBorders>
            <w:shd w:val="clear" w:color="auto" w:fill="E7E6E6"/>
            <w:vAlign w:val="center"/>
          </w:tcPr>
          <w:p w14:paraId="000000C0"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45" w:type="dxa"/>
            <w:vMerge/>
            <w:tcBorders>
              <w:top w:val="nil"/>
              <w:left w:val="single" w:sz="4" w:space="0" w:color="000000"/>
              <w:right w:val="single" w:sz="4" w:space="0" w:color="000000"/>
            </w:tcBorders>
            <w:shd w:val="clear" w:color="auto" w:fill="E7E6E6"/>
            <w:vAlign w:val="center"/>
          </w:tcPr>
          <w:p w14:paraId="000000C1"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744" w:type="dxa"/>
            <w:vMerge/>
            <w:tcBorders>
              <w:top w:val="nil"/>
              <w:left w:val="single" w:sz="4" w:space="0" w:color="000000"/>
              <w:right w:val="single" w:sz="4" w:space="0" w:color="000000"/>
            </w:tcBorders>
            <w:shd w:val="clear" w:color="auto" w:fill="E7E6E6"/>
            <w:vAlign w:val="center"/>
          </w:tcPr>
          <w:p w14:paraId="000000C2"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vMerge/>
            <w:tcBorders>
              <w:top w:val="nil"/>
              <w:left w:val="single" w:sz="4" w:space="0" w:color="000000"/>
              <w:right w:val="single" w:sz="4" w:space="0" w:color="000000"/>
            </w:tcBorders>
            <w:shd w:val="clear" w:color="auto" w:fill="E7E6E6"/>
            <w:vAlign w:val="center"/>
          </w:tcPr>
          <w:p w14:paraId="000000C3"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50" w:type="dxa"/>
            <w:vMerge/>
            <w:tcBorders>
              <w:top w:val="nil"/>
              <w:left w:val="single" w:sz="4" w:space="0" w:color="000000"/>
              <w:right w:val="single" w:sz="4" w:space="0" w:color="000000"/>
            </w:tcBorders>
            <w:shd w:val="clear" w:color="auto" w:fill="E7E6E6"/>
            <w:vAlign w:val="center"/>
          </w:tcPr>
          <w:p w14:paraId="000000C4"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686" w:type="dxa"/>
            <w:vMerge/>
            <w:tcBorders>
              <w:top w:val="nil"/>
              <w:left w:val="single" w:sz="4" w:space="0" w:color="000000"/>
              <w:right w:val="single" w:sz="4" w:space="0" w:color="000000"/>
            </w:tcBorders>
            <w:shd w:val="clear" w:color="auto" w:fill="E7E6E6"/>
            <w:vAlign w:val="center"/>
          </w:tcPr>
          <w:p w14:paraId="000000C5"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27" w:type="dxa"/>
            <w:vMerge/>
            <w:tcBorders>
              <w:top w:val="nil"/>
              <w:left w:val="single" w:sz="4" w:space="0" w:color="000000"/>
              <w:right w:val="single" w:sz="4" w:space="0" w:color="000000"/>
            </w:tcBorders>
            <w:shd w:val="clear" w:color="auto" w:fill="E7E6E6"/>
            <w:vAlign w:val="center"/>
          </w:tcPr>
          <w:p w14:paraId="000000C6"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00000C7"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AG III D – 30</w:t>
            </w:r>
          </w:p>
        </w:tc>
        <w:tc>
          <w:tcPr>
            <w:tcW w:w="1628" w:type="dxa"/>
            <w:vMerge/>
            <w:tcBorders>
              <w:top w:val="nil"/>
              <w:left w:val="single" w:sz="4" w:space="0" w:color="000000"/>
              <w:right w:val="single" w:sz="4" w:space="0" w:color="000000"/>
            </w:tcBorders>
            <w:shd w:val="clear" w:color="auto" w:fill="E7E6E6"/>
            <w:vAlign w:val="center"/>
          </w:tcPr>
          <w:p w14:paraId="000000C8"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r>
      <w:tr w:rsidR="0047110E" w14:paraId="52A54C78" w14:textId="77777777" w:rsidTr="001A1D4E">
        <w:trPr>
          <w:trHeight w:val="307"/>
        </w:trPr>
        <w:tc>
          <w:tcPr>
            <w:tcW w:w="551" w:type="dxa"/>
            <w:vMerge/>
            <w:tcBorders>
              <w:top w:val="nil"/>
              <w:left w:val="single" w:sz="4" w:space="0" w:color="000000"/>
              <w:right w:val="single" w:sz="4" w:space="0" w:color="000000"/>
            </w:tcBorders>
            <w:shd w:val="clear" w:color="auto" w:fill="E7E6E6"/>
            <w:vAlign w:val="center"/>
          </w:tcPr>
          <w:p w14:paraId="000000C9"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45" w:type="dxa"/>
            <w:vMerge/>
            <w:tcBorders>
              <w:top w:val="nil"/>
              <w:left w:val="single" w:sz="4" w:space="0" w:color="000000"/>
              <w:right w:val="single" w:sz="4" w:space="0" w:color="000000"/>
            </w:tcBorders>
            <w:shd w:val="clear" w:color="auto" w:fill="E7E6E6"/>
            <w:vAlign w:val="center"/>
          </w:tcPr>
          <w:p w14:paraId="000000CA"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744" w:type="dxa"/>
            <w:vMerge/>
            <w:tcBorders>
              <w:top w:val="nil"/>
              <w:left w:val="single" w:sz="4" w:space="0" w:color="000000"/>
              <w:right w:val="single" w:sz="4" w:space="0" w:color="000000"/>
            </w:tcBorders>
            <w:shd w:val="clear" w:color="auto" w:fill="E7E6E6"/>
            <w:vAlign w:val="center"/>
          </w:tcPr>
          <w:p w14:paraId="000000CB"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vMerge/>
            <w:tcBorders>
              <w:top w:val="nil"/>
              <w:left w:val="single" w:sz="4" w:space="0" w:color="000000"/>
              <w:right w:val="single" w:sz="4" w:space="0" w:color="000000"/>
            </w:tcBorders>
            <w:shd w:val="clear" w:color="auto" w:fill="E7E6E6"/>
            <w:vAlign w:val="center"/>
          </w:tcPr>
          <w:p w14:paraId="000000CC"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50" w:type="dxa"/>
            <w:vMerge/>
            <w:tcBorders>
              <w:top w:val="nil"/>
              <w:left w:val="single" w:sz="4" w:space="0" w:color="000000"/>
              <w:right w:val="single" w:sz="4" w:space="0" w:color="000000"/>
            </w:tcBorders>
            <w:shd w:val="clear" w:color="auto" w:fill="E7E6E6"/>
            <w:vAlign w:val="center"/>
          </w:tcPr>
          <w:p w14:paraId="000000CD"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686" w:type="dxa"/>
            <w:vMerge/>
            <w:tcBorders>
              <w:top w:val="nil"/>
              <w:left w:val="single" w:sz="4" w:space="0" w:color="000000"/>
              <w:right w:val="single" w:sz="4" w:space="0" w:color="000000"/>
            </w:tcBorders>
            <w:shd w:val="clear" w:color="auto" w:fill="E7E6E6"/>
            <w:vAlign w:val="center"/>
          </w:tcPr>
          <w:p w14:paraId="000000CE"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27" w:type="dxa"/>
            <w:vMerge/>
            <w:tcBorders>
              <w:top w:val="nil"/>
              <w:left w:val="single" w:sz="4" w:space="0" w:color="000000"/>
              <w:right w:val="single" w:sz="4" w:space="0" w:color="000000"/>
            </w:tcBorders>
            <w:shd w:val="clear" w:color="auto" w:fill="E7E6E6"/>
            <w:vAlign w:val="center"/>
          </w:tcPr>
          <w:p w14:paraId="000000CF"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00000D0"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AG III E – 30</w:t>
            </w:r>
          </w:p>
        </w:tc>
        <w:tc>
          <w:tcPr>
            <w:tcW w:w="1628" w:type="dxa"/>
            <w:vMerge/>
            <w:tcBorders>
              <w:top w:val="nil"/>
              <w:left w:val="single" w:sz="4" w:space="0" w:color="000000"/>
              <w:right w:val="single" w:sz="4" w:space="0" w:color="000000"/>
            </w:tcBorders>
            <w:shd w:val="clear" w:color="auto" w:fill="E7E6E6"/>
            <w:vAlign w:val="center"/>
          </w:tcPr>
          <w:p w14:paraId="000000D1"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r>
      <w:tr w:rsidR="0047110E" w14:paraId="2A736931" w14:textId="77777777" w:rsidTr="001A1D4E">
        <w:trPr>
          <w:trHeight w:val="307"/>
        </w:trPr>
        <w:tc>
          <w:tcPr>
            <w:tcW w:w="551" w:type="dxa"/>
            <w:vMerge/>
            <w:tcBorders>
              <w:top w:val="nil"/>
              <w:left w:val="single" w:sz="4" w:space="0" w:color="000000"/>
              <w:right w:val="single" w:sz="4" w:space="0" w:color="000000"/>
            </w:tcBorders>
            <w:shd w:val="clear" w:color="auto" w:fill="E7E6E6"/>
            <w:vAlign w:val="center"/>
          </w:tcPr>
          <w:p w14:paraId="000000D2"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45" w:type="dxa"/>
            <w:vMerge/>
            <w:tcBorders>
              <w:top w:val="nil"/>
              <w:left w:val="single" w:sz="4" w:space="0" w:color="000000"/>
              <w:right w:val="single" w:sz="4" w:space="0" w:color="000000"/>
            </w:tcBorders>
            <w:shd w:val="clear" w:color="auto" w:fill="E7E6E6"/>
            <w:vAlign w:val="center"/>
          </w:tcPr>
          <w:p w14:paraId="000000D3"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744" w:type="dxa"/>
            <w:vMerge/>
            <w:tcBorders>
              <w:top w:val="nil"/>
              <w:left w:val="single" w:sz="4" w:space="0" w:color="000000"/>
              <w:right w:val="single" w:sz="4" w:space="0" w:color="000000"/>
            </w:tcBorders>
            <w:shd w:val="clear" w:color="auto" w:fill="E7E6E6"/>
            <w:vAlign w:val="center"/>
          </w:tcPr>
          <w:p w14:paraId="000000D4"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vMerge/>
            <w:tcBorders>
              <w:top w:val="nil"/>
              <w:left w:val="single" w:sz="4" w:space="0" w:color="000000"/>
              <w:right w:val="single" w:sz="4" w:space="0" w:color="000000"/>
            </w:tcBorders>
            <w:shd w:val="clear" w:color="auto" w:fill="E7E6E6"/>
            <w:vAlign w:val="center"/>
          </w:tcPr>
          <w:p w14:paraId="000000D5"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050" w:type="dxa"/>
            <w:vMerge/>
            <w:tcBorders>
              <w:top w:val="nil"/>
              <w:left w:val="single" w:sz="4" w:space="0" w:color="000000"/>
              <w:right w:val="single" w:sz="4" w:space="0" w:color="000000"/>
            </w:tcBorders>
            <w:shd w:val="clear" w:color="auto" w:fill="E7E6E6"/>
            <w:vAlign w:val="center"/>
          </w:tcPr>
          <w:p w14:paraId="000000D6"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686" w:type="dxa"/>
            <w:vMerge/>
            <w:tcBorders>
              <w:top w:val="nil"/>
              <w:left w:val="single" w:sz="4" w:space="0" w:color="000000"/>
              <w:right w:val="single" w:sz="4" w:space="0" w:color="000000"/>
            </w:tcBorders>
            <w:shd w:val="clear" w:color="auto" w:fill="E7E6E6"/>
            <w:vAlign w:val="center"/>
          </w:tcPr>
          <w:p w14:paraId="000000D7"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27" w:type="dxa"/>
            <w:vMerge/>
            <w:tcBorders>
              <w:top w:val="nil"/>
              <w:left w:val="single" w:sz="4" w:space="0" w:color="000000"/>
              <w:right w:val="single" w:sz="4" w:space="0" w:color="000000"/>
            </w:tcBorders>
            <w:shd w:val="clear" w:color="auto" w:fill="E7E6E6"/>
            <w:vAlign w:val="center"/>
          </w:tcPr>
          <w:p w14:paraId="000000D8"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00000D9" w14:textId="77777777" w:rsidR="0047110E" w:rsidRDefault="00431BDF">
            <w:pPr>
              <w:widowControl/>
              <w:jc w:val="center"/>
              <w:rPr>
                <w:rFonts w:ascii="Arial" w:eastAsia="Arial" w:hAnsi="Arial" w:cs="Arial"/>
                <w:color w:val="000000"/>
                <w:sz w:val="16"/>
                <w:szCs w:val="16"/>
              </w:rPr>
            </w:pPr>
            <w:r>
              <w:rPr>
                <w:rFonts w:ascii="Arial" w:eastAsia="Arial" w:hAnsi="Arial" w:cs="Arial"/>
                <w:color w:val="000000"/>
                <w:sz w:val="16"/>
                <w:szCs w:val="16"/>
              </w:rPr>
              <w:t>AG III F – 30</w:t>
            </w:r>
          </w:p>
        </w:tc>
        <w:tc>
          <w:tcPr>
            <w:tcW w:w="1628" w:type="dxa"/>
            <w:vMerge/>
            <w:tcBorders>
              <w:top w:val="nil"/>
              <w:left w:val="single" w:sz="4" w:space="0" w:color="000000"/>
              <w:right w:val="single" w:sz="4" w:space="0" w:color="000000"/>
            </w:tcBorders>
            <w:shd w:val="clear" w:color="auto" w:fill="E7E6E6"/>
            <w:vAlign w:val="center"/>
          </w:tcPr>
          <w:p w14:paraId="000000DA" w14:textId="77777777" w:rsidR="0047110E" w:rsidRDefault="0047110E">
            <w:pPr>
              <w:pBdr>
                <w:top w:val="nil"/>
                <w:left w:val="nil"/>
                <w:bottom w:val="nil"/>
                <w:right w:val="nil"/>
                <w:between w:val="nil"/>
              </w:pBdr>
              <w:spacing w:line="276" w:lineRule="auto"/>
              <w:rPr>
                <w:rFonts w:ascii="Arial" w:eastAsia="Arial" w:hAnsi="Arial" w:cs="Arial"/>
                <w:color w:val="000000"/>
                <w:sz w:val="16"/>
                <w:szCs w:val="16"/>
              </w:rPr>
            </w:pPr>
          </w:p>
        </w:tc>
      </w:tr>
    </w:tbl>
    <w:p w14:paraId="000000DB" w14:textId="77777777" w:rsidR="0047110E" w:rsidRDefault="0047110E">
      <w:pPr>
        <w:pBdr>
          <w:between w:val="nil"/>
        </w:pBdr>
        <w:spacing w:after="280" w:line="360" w:lineRule="auto"/>
        <w:ind w:left="1134"/>
        <w:jc w:val="both"/>
        <w:rPr>
          <w:rFonts w:ascii="Arial" w:eastAsia="Arial" w:hAnsi="Arial" w:cs="Arial"/>
        </w:rPr>
      </w:pPr>
    </w:p>
    <w:p w14:paraId="000000DC" w14:textId="77777777" w:rsidR="0047110E" w:rsidRDefault="00431BDF">
      <w:pPr>
        <w:numPr>
          <w:ilvl w:val="0"/>
          <w:numId w:val="2"/>
        </w:numPr>
        <w:pBdr>
          <w:between w:val="nil"/>
        </w:pBdr>
        <w:spacing w:before="120" w:after="120" w:line="360" w:lineRule="auto"/>
        <w:jc w:val="both"/>
        <w:rPr>
          <w:rFonts w:ascii="Arial" w:eastAsia="Arial" w:hAnsi="Arial" w:cs="Arial"/>
          <w:b/>
          <w:color w:val="FF0000"/>
        </w:rPr>
      </w:pPr>
      <w:r>
        <w:rPr>
          <w:rFonts w:ascii="Arial" w:eastAsia="Arial" w:hAnsi="Arial" w:cs="Arial"/>
          <w:b/>
          <w:color w:val="000000"/>
        </w:rPr>
        <w:t>DA VIGÊNCIA</w:t>
      </w:r>
    </w:p>
    <w:bookmarkStart w:id="6" w:name="_heading=h.tyjcwt" w:colFirst="0" w:colLast="0"/>
    <w:bookmarkEnd w:id="6"/>
    <w:p w14:paraId="000000DD" w14:textId="00BE08CF" w:rsidR="0047110E" w:rsidRDefault="002C4C66">
      <w:pPr>
        <w:widowControl/>
        <w:numPr>
          <w:ilvl w:val="1"/>
          <w:numId w:val="2"/>
        </w:numPr>
        <w:pBdr>
          <w:between w:val="nil"/>
        </w:pBdr>
        <w:tabs>
          <w:tab w:val="left" w:pos="1276"/>
          <w:tab w:val="left" w:pos="1418"/>
        </w:tabs>
        <w:spacing w:before="120" w:after="120" w:line="360" w:lineRule="auto"/>
        <w:jc w:val="both"/>
      </w:pPr>
      <w:sdt>
        <w:sdtPr>
          <w:tag w:val="goog_rdk_1"/>
          <w:id w:val="1362009997"/>
        </w:sdtPr>
        <w:sdtEndPr/>
        <w:sdtContent/>
      </w:sdt>
      <w:r w:rsidR="00431BDF">
        <w:rPr>
          <w:rFonts w:ascii="Arial" w:eastAsia="Arial" w:hAnsi="Arial" w:cs="Arial"/>
          <w:color w:val="000000"/>
        </w:rPr>
        <w:t xml:space="preserve">As parcerias a serem celebradas terão vigência </w:t>
      </w:r>
      <w:r w:rsidR="00431BDF" w:rsidRPr="001A1D4E">
        <w:rPr>
          <w:rFonts w:ascii="Arial" w:eastAsia="Arial" w:hAnsi="Arial" w:cs="Arial"/>
          <w:color w:val="000000"/>
        </w:rPr>
        <w:t xml:space="preserve">de </w:t>
      </w:r>
      <w:r w:rsidR="00C6037C" w:rsidRPr="001A1D4E">
        <w:rPr>
          <w:rFonts w:ascii="Arial" w:eastAsia="Arial" w:hAnsi="Arial" w:cs="Arial"/>
          <w:color w:val="000000"/>
        </w:rPr>
        <w:t>24</w:t>
      </w:r>
      <w:r w:rsidR="00431BDF" w:rsidRPr="001A1D4E">
        <w:rPr>
          <w:rFonts w:ascii="Arial" w:eastAsia="Arial" w:hAnsi="Arial" w:cs="Arial"/>
          <w:color w:val="000000"/>
        </w:rPr>
        <w:t xml:space="preserve"> (</w:t>
      </w:r>
      <w:r w:rsidR="00C6037C" w:rsidRPr="001A1D4E">
        <w:rPr>
          <w:rFonts w:ascii="Arial" w:eastAsia="Arial" w:hAnsi="Arial" w:cs="Arial"/>
          <w:color w:val="000000"/>
        </w:rPr>
        <w:t>vinte e quatro</w:t>
      </w:r>
      <w:r w:rsidR="00431BDF" w:rsidRPr="001A1D4E">
        <w:rPr>
          <w:rFonts w:ascii="Arial" w:eastAsia="Arial" w:hAnsi="Arial" w:cs="Arial"/>
          <w:color w:val="000000"/>
        </w:rPr>
        <w:t>) meses, com início no dia 01/</w:t>
      </w:r>
      <w:r w:rsidR="00C6037C" w:rsidRPr="001A1D4E">
        <w:rPr>
          <w:rFonts w:ascii="Arial" w:eastAsia="Arial" w:hAnsi="Arial" w:cs="Arial"/>
          <w:color w:val="000000"/>
        </w:rPr>
        <w:t>02</w:t>
      </w:r>
      <w:r w:rsidR="00431BDF" w:rsidRPr="001A1D4E">
        <w:rPr>
          <w:rFonts w:ascii="Arial" w:eastAsia="Arial" w:hAnsi="Arial" w:cs="Arial"/>
          <w:color w:val="000000"/>
        </w:rPr>
        <w:t>/202</w:t>
      </w:r>
      <w:r w:rsidR="00C6037C" w:rsidRPr="001A1D4E">
        <w:rPr>
          <w:rFonts w:ascii="Arial" w:eastAsia="Arial" w:hAnsi="Arial" w:cs="Arial"/>
          <w:color w:val="000000"/>
        </w:rPr>
        <w:t>2</w:t>
      </w:r>
      <w:r w:rsidR="00431BDF" w:rsidRPr="001A1D4E">
        <w:rPr>
          <w:rFonts w:ascii="Arial" w:eastAsia="Arial" w:hAnsi="Arial" w:cs="Arial"/>
          <w:color w:val="000000"/>
        </w:rPr>
        <w:t xml:space="preserve"> e término em 31/01/202</w:t>
      </w:r>
      <w:r w:rsidR="00C6037C" w:rsidRPr="001A1D4E">
        <w:rPr>
          <w:rFonts w:ascii="Arial" w:eastAsia="Arial" w:hAnsi="Arial" w:cs="Arial"/>
          <w:color w:val="000000"/>
        </w:rPr>
        <w:t>4</w:t>
      </w:r>
      <w:r w:rsidR="00431BDF" w:rsidRPr="001A1D4E">
        <w:rPr>
          <w:rFonts w:ascii="Arial" w:eastAsia="Arial" w:hAnsi="Arial" w:cs="Arial"/>
          <w:color w:val="000000"/>
        </w:rPr>
        <w:t>, podendo</w:t>
      </w:r>
      <w:r w:rsidR="00431BDF">
        <w:rPr>
          <w:rFonts w:ascii="Arial" w:eastAsia="Arial" w:hAnsi="Arial" w:cs="Arial"/>
          <w:color w:val="000000"/>
        </w:rPr>
        <w:t xml:space="preserve"> ser prorrogadas até o limite de 60 (sessenta) meses.</w:t>
      </w:r>
    </w:p>
    <w:p w14:paraId="000000DE" w14:textId="77777777" w:rsidR="0047110E" w:rsidRDefault="002C4C66">
      <w:pPr>
        <w:widowControl/>
        <w:numPr>
          <w:ilvl w:val="1"/>
          <w:numId w:val="2"/>
        </w:numPr>
        <w:pBdr>
          <w:between w:val="nil"/>
        </w:pBdr>
        <w:spacing w:before="120" w:after="120" w:line="360" w:lineRule="auto"/>
        <w:jc w:val="both"/>
        <w:rPr>
          <w:rFonts w:ascii="Arial" w:eastAsia="Arial" w:hAnsi="Arial" w:cs="Arial"/>
          <w:color w:val="000000"/>
        </w:rPr>
      </w:pPr>
      <w:sdt>
        <w:sdtPr>
          <w:tag w:val="goog_rdk_2"/>
          <w:id w:val="1593130005"/>
        </w:sdtPr>
        <w:sdtEndPr/>
        <w:sdtContent/>
      </w:sdt>
      <w:r w:rsidR="00431BDF">
        <w:rPr>
          <w:rFonts w:ascii="Arial" w:eastAsia="Arial" w:hAnsi="Arial" w:cs="Arial"/>
          <w:color w:val="000000"/>
        </w:rPr>
        <w:t>Em caso de atrasos, por qualquer uma das partes, no início das atividades, o valor total do ajuste sofrerá desconto Pro Rata Die.</w:t>
      </w:r>
    </w:p>
    <w:p w14:paraId="000000DF" w14:textId="77777777" w:rsidR="0047110E" w:rsidRDefault="002C4C66">
      <w:pPr>
        <w:widowControl/>
        <w:numPr>
          <w:ilvl w:val="1"/>
          <w:numId w:val="2"/>
        </w:numPr>
        <w:pBdr>
          <w:between w:val="nil"/>
        </w:pBdr>
        <w:spacing w:before="120" w:after="120" w:line="360" w:lineRule="auto"/>
        <w:jc w:val="both"/>
        <w:rPr>
          <w:rFonts w:ascii="Arial" w:eastAsia="Arial" w:hAnsi="Arial" w:cs="Arial"/>
          <w:color w:val="000000"/>
        </w:rPr>
      </w:pPr>
      <w:sdt>
        <w:sdtPr>
          <w:tag w:val="goog_rdk_3"/>
          <w:id w:val="1717232141"/>
        </w:sdtPr>
        <w:sdtEndPr/>
        <w:sdtContent/>
      </w:sdt>
      <w:r w:rsidR="00431BDF">
        <w:rPr>
          <w:rFonts w:ascii="Arial" w:eastAsia="Arial" w:hAnsi="Arial" w:cs="Arial"/>
          <w:color w:val="000000"/>
        </w:rPr>
        <w:t>A vigência prevista na cláusula 4.1 poderá ser prorrogada de ofício, no caso de atraso na liberação de recursos por parte do MUNICÍPIO, por período equivalente ao atraso.</w:t>
      </w:r>
    </w:p>
    <w:p w14:paraId="000000E0" w14:textId="77777777" w:rsidR="0047110E" w:rsidRDefault="00431BDF">
      <w:pPr>
        <w:widowControl/>
        <w:numPr>
          <w:ilvl w:val="1"/>
          <w:numId w:val="2"/>
        </w:numPr>
        <w:pBdr>
          <w:between w:val="nil"/>
        </w:pBdr>
        <w:spacing w:before="120" w:after="120" w:line="360" w:lineRule="auto"/>
        <w:jc w:val="both"/>
        <w:rPr>
          <w:rFonts w:ascii="Arial" w:eastAsia="Arial" w:hAnsi="Arial" w:cs="Arial"/>
          <w:color w:val="000000"/>
        </w:rPr>
      </w:pPr>
      <w:r>
        <w:rPr>
          <w:rFonts w:ascii="Arial" w:eastAsia="Arial" w:hAnsi="Arial" w:cs="Arial"/>
          <w:color w:val="000000"/>
        </w:rPr>
        <w:t>Os valores a serem repassados poderão ser revistos e alterados, mediante apresentação de justificativa pelas partes e realização de estudo pela Secretaria Municipal de Educação.</w:t>
      </w:r>
    </w:p>
    <w:p w14:paraId="000000E1" w14:textId="77777777" w:rsidR="0047110E" w:rsidRDefault="00431BDF">
      <w:pPr>
        <w:numPr>
          <w:ilvl w:val="0"/>
          <w:numId w:val="2"/>
        </w:numPr>
        <w:pBdr>
          <w:between w:val="nil"/>
        </w:pBdr>
        <w:spacing w:before="120" w:after="120" w:line="360" w:lineRule="auto"/>
        <w:rPr>
          <w:rFonts w:ascii="Arial" w:eastAsia="Arial" w:hAnsi="Arial" w:cs="Arial"/>
          <w:b/>
          <w:color w:val="000000"/>
        </w:rPr>
      </w:pPr>
      <w:bookmarkStart w:id="7" w:name="_heading=h.3dy6vkm" w:colFirst="0" w:colLast="0"/>
      <w:bookmarkEnd w:id="7"/>
      <w:r>
        <w:rPr>
          <w:rFonts w:ascii="Arial" w:eastAsia="Arial" w:hAnsi="Arial" w:cs="Arial"/>
          <w:b/>
        </w:rPr>
        <w:t xml:space="preserve">DOS </w:t>
      </w:r>
      <w:r>
        <w:rPr>
          <w:rFonts w:ascii="Arial" w:eastAsia="Arial" w:hAnsi="Arial" w:cs="Arial"/>
          <w:b/>
          <w:color w:val="000000"/>
        </w:rPr>
        <w:t>REQUISITOS PARA CELEBRAÇÃO DA PARCERIA</w:t>
      </w:r>
    </w:p>
    <w:p w14:paraId="000000E2" w14:textId="77777777" w:rsidR="0047110E" w:rsidRDefault="00431BDF">
      <w:pPr>
        <w:widowControl/>
        <w:numPr>
          <w:ilvl w:val="1"/>
          <w:numId w:val="2"/>
        </w:numPr>
        <w:pBdr>
          <w:between w:val="nil"/>
        </w:pBdr>
        <w:spacing w:before="120" w:after="120" w:line="360" w:lineRule="auto"/>
        <w:jc w:val="both"/>
        <w:rPr>
          <w:rFonts w:ascii="Arial" w:eastAsia="Arial" w:hAnsi="Arial" w:cs="Arial"/>
          <w:color w:val="000000"/>
        </w:rPr>
      </w:pPr>
      <w:r>
        <w:rPr>
          <w:rFonts w:ascii="Arial" w:eastAsia="Arial" w:hAnsi="Arial" w:cs="Arial"/>
          <w:color w:val="000000"/>
        </w:rPr>
        <w:lastRenderedPageBreak/>
        <w:t xml:space="preserve">Para celebração do Termo de Colaboração, as Organizações da Sociedade Civil deverão atender aos seguintes requisitos: </w:t>
      </w:r>
    </w:p>
    <w:p w14:paraId="000000E3" w14:textId="77777777" w:rsidR="0047110E" w:rsidRDefault="00431BDF">
      <w:pPr>
        <w:widowControl/>
        <w:numPr>
          <w:ilvl w:val="2"/>
          <w:numId w:val="2"/>
        </w:numPr>
        <w:pBdr>
          <w:between w:val="nil"/>
        </w:pBdr>
        <w:spacing w:before="120" w:after="120" w:line="360" w:lineRule="auto"/>
        <w:jc w:val="both"/>
        <w:rPr>
          <w:rFonts w:ascii="Arial" w:eastAsia="Arial" w:hAnsi="Arial" w:cs="Arial"/>
          <w:color w:val="000000"/>
        </w:rPr>
      </w:pPr>
      <w:r>
        <w:rPr>
          <w:rFonts w:ascii="Arial" w:eastAsia="Arial" w:hAnsi="Arial" w:cs="Arial"/>
          <w:color w:val="000000"/>
        </w:rPr>
        <w:t xml:space="preserve">Possuir objetivos estatutários voltados à promoção de atividades e finalidades de relevância pública e social, em consonância com o objeto da parceria a ser celebrada, nos termos deste Edital;  </w:t>
      </w:r>
    </w:p>
    <w:p w14:paraId="000000E4" w14:textId="77777777" w:rsidR="0047110E" w:rsidRDefault="00431BDF">
      <w:pPr>
        <w:widowControl/>
        <w:numPr>
          <w:ilvl w:val="2"/>
          <w:numId w:val="2"/>
        </w:numPr>
        <w:pBdr>
          <w:between w:val="nil"/>
        </w:pBdr>
        <w:spacing w:before="120" w:after="120" w:line="360" w:lineRule="auto"/>
        <w:jc w:val="both"/>
        <w:rPr>
          <w:rFonts w:ascii="Arial" w:eastAsia="Arial" w:hAnsi="Arial" w:cs="Arial"/>
          <w:color w:val="000000"/>
        </w:rPr>
      </w:pPr>
      <w:r>
        <w:rPr>
          <w:rFonts w:ascii="Arial" w:eastAsia="Arial" w:hAnsi="Arial" w:cs="Arial"/>
          <w:color w:val="000000"/>
        </w:rPr>
        <w:t xml:space="preserve">Ter previsão, em seu estatuto social, de que em caso de dissolução da Organização da Sociedade Civil, o respectivo patrimônio líquido seja transferido a outra pessoa jurídica de igual natureza que preencha os requisitos da Lei 13.019/2014 e cujo objeto social seja, preferencialmente, o mesmo da Organização da Sociedade Civil extinta; </w:t>
      </w:r>
    </w:p>
    <w:p w14:paraId="000000E5" w14:textId="77777777" w:rsidR="0047110E" w:rsidRDefault="00431BDF">
      <w:pPr>
        <w:widowControl/>
        <w:numPr>
          <w:ilvl w:val="2"/>
          <w:numId w:val="2"/>
        </w:numPr>
        <w:pBdr>
          <w:between w:val="nil"/>
        </w:pBdr>
        <w:spacing w:before="120" w:after="120" w:line="360" w:lineRule="auto"/>
        <w:jc w:val="both"/>
        <w:rPr>
          <w:rFonts w:ascii="Arial" w:eastAsia="Arial" w:hAnsi="Arial" w:cs="Arial"/>
          <w:color w:val="000000"/>
        </w:rPr>
      </w:pPr>
      <w:r>
        <w:rPr>
          <w:rFonts w:ascii="Arial" w:eastAsia="Arial" w:hAnsi="Arial" w:cs="Arial"/>
          <w:color w:val="000000"/>
        </w:rPr>
        <w:t xml:space="preserve">Ter previsão, em seu estatuto Social, de escrituração de acordo com os princípios fundamentais de contabilidade e com as Normas Brasileiras de Contabilidade; </w:t>
      </w:r>
    </w:p>
    <w:p w14:paraId="000000E6" w14:textId="77777777" w:rsidR="0047110E" w:rsidRDefault="00431BDF">
      <w:pPr>
        <w:widowControl/>
        <w:numPr>
          <w:ilvl w:val="2"/>
          <w:numId w:val="2"/>
        </w:numPr>
        <w:pBdr>
          <w:between w:val="nil"/>
        </w:pBdr>
        <w:spacing w:before="120" w:after="120" w:line="360" w:lineRule="auto"/>
        <w:jc w:val="both"/>
      </w:pPr>
      <w:r>
        <w:rPr>
          <w:rFonts w:ascii="Arial" w:eastAsia="Arial" w:hAnsi="Arial" w:cs="Arial"/>
          <w:color w:val="000000"/>
        </w:rPr>
        <w:t>Possuir:</w:t>
      </w:r>
    </w:p>
    <w:bookmarkStart w:id="8" w:name="_heading=h.1t3h5sf" w:colFirst="0" w:colLast="0"/>
    <w:bookmarkEnd w:id="8"/>
    <w:p w14:paraId="000000E7" w14:textId="3C36E065" w:rsidR="0047110E" w:rsidRDefault="002C4C66">
      <w:pPr>
        <w:widowControl/>
        <w:numPr>
          <w:ilvl w:val="3"/>
          <w:numId w:val="2"/>
        </w:numPr>
        <w:pBdr>
          <w:between w:val="nil"/>
        </w:pBdr>
        <w:spacing w:before="120" w:after="120" w:line="360" w:lineRule="auto"/>
        <w:jc w:val="both"/>
        <w:rPr>
          <w:color w:val="FF0000"/>
        </w:rPr>
      </w:pPr>
      <w:sdt>
        <w:sdtPr>
          <w:tag w:val="goog_rdk_4"/>
          <w:id w:val="1795251439"/>
        </w:sdtPr>
        <w:sdtEndPr/>
        <w:sdtContent/>
      </w:sdt>
      <w:r w:rsidR="00431BDF">
        <w:rPr>
          <w:rFonts w:ascii="Arial" w:eastAsia="Arial" w:hAnsi="Arial" w:cs="Arial"/>
          <w:color w:val="000000"/>
        </w:rPr>
        <w:t xml:space="preserve">no mínimo, um ano de existência, com cadastro ativo, até a data da </w:t>
      </w:r>
      <w:r w:rsidR="00B820C9" w:rsidRPr="009570C2">
        <w:rPr>
          <w:rFonts w:ascii="Arial" w:eastAsia="Arial" w:hAnsi="Arial" w:cs="Arial"/>
        </w:rPr>
        <w:t>apresentação</w:t>
      </w:r>
      <w:r w:rsidR="00431BDF">
        <w:rPr>
          <w:rFonts w:ascii="Arial" w:eastAsia="Arial" w:hAnsi="Arial" w:cs="Arial"/>
          <w:color w:val="000000"/>
        </w:rPr>
        <w:t xml:space="preserve"> da proposta, comprovados por meio de documentação emitida pela Secretaria da Receita Federal do Brasil, com base no Cadastro Nacional da Pessoa Jurídica – CNPJ;</w:t>
      </w:r>
    </w:p>
    <w:p w14:paraId="000000E8" w14:textId="77777777" w:rsidR="0047110E" w:rsidRDefault="00431BDF">
      <w:pPr>
        <w:widowControl/>
        <w:numPr>
          <w:ilvl w:val="3"/>
          <w:numId w:val="2"/>
        </w:numPr>
        <w:pBdr>
          <w:between w:val="nil"/>
        </w:pBdr>
        <w:spacing w:before="120" w:after="120" w:line="360" w:lineRule="auto"/>
        <w:jc w:val="both"/>
        <w:rPr>
          <w:rFonts w:ascii="Arial" w:eastAsia="Arial" w:hAnsi="Arial" w:cs="Arial"/>
          <w:color w:val="000000"/>
        </w:rPr>
      </w:pPr>
      <w:r>
        <w:rPr>
          <w:rFonts w:ascii="Arial" w:eastAsia="Arial" w:hAnsi="Arial" w:cs="Arial"/>
          <w:color w:val="000000"/>
        </w:rPr>
        <w:t xml:space="preserve">experiência prévia na realização, com efetividade, do objeto da parceria ou de natureza semelhante; </w:t>
      </w:r>
    </w:p>
    <w:p w14:paraId="000000E9" w14:textId="77777777" w:rsidR="0047110E" w:rsidRDefault="002C4C66">
      <w:pPr>
        <w:widowControl/>
        <w:numPr>
          <w:ilvl w:val="3"/>
          <w:numId w:val="2"/>
        </w:numPr>
        <w:pBdr>
          <w:between w:val="nil"/>
        </w:pBdr>
        <w:tabs>
          <w:tab w:val="left" w:pos="1134"/>
        </w:tabs>
        <w:spacing w:before="120" w:after="120" w:line="360" w:lineRule="auto"/>
        <w:jc w:val="both"/>
        <w:rPr>
          <w:rFonts w:ascii="Arial" w:eastAsia="Arial" w:hAnsi="Arial" w:cs="Arial"/>
          <w:color w:val="000000"/>
        </w:rPr>
      </w:pPr>
      <w:sdt>
        <w:sdtPr>
          <w:tag w:val="goog_rdk_5"/>
          <w:id w:val="2057662580"/>
        </w:sdtPr>
        <w:sdtEndPr/>
        <w:sdtContent/>
      </w:sdt>
      <w:r w:rsidR="00431BDF">
        <w:rPr>
          <w:rFonts w:ascii="Arial" w:eastAsia="Arial" w:hAnsi="Arial" w:cs="Arial"/>
          <w:color w:val="000000"/>
        </w:rPr>
        <w:t xml:space="preserve">instalações, condições materiais e capacidade técnica e operacional para o desenvolvimento das atividades ou projetos previstos na parceria e o cumprimento das metas estabelecidas. </w:t>
      </w:r>
    </w:p>
    <w:p w14:paraId="000000EA" w14:textId="77777777" w:rsidR="0047110E" w:rsidRDefault="00431BDF">
      <w:pPr>
        <w:widowControl/>
        <w:numPr>
          <w:ilvl w:val="1"/>
          <w:numId w:val="2"/>
        </w:numPr>
        <w:pBdr>
          <w:between w:val="nil"/>
        </w:pBdr>
        <w:spacing w:before="120" w:after="120" w:line="360" w:lineRule="auto"/>
        <w:jc w:val="both"/>
        <w:rPr>
          <w:rFonts w:ascii="Arial" w:eastAsia="Arial" w:hAnsi="Arial" w:cs="Arial"/>
          <w:color w:val="000000"/>
        </w:rPr>
      </w:pPr>
      <w:bookmarkStart w:id="9" w:name="_heading=h.4d34og8" w:colFirst="0" w:colLast="0"/>
      <w:bookmarkEnd w:id="9"/>
      <w:r>
        <w:rPr>
          <w:rFonts w:ascii="Arial" w:eastAsia="Arial" w:hAnsi="Arial" w:cs="Arial"/>
          <w:color w:val="000000"/>
        </w:rPr>
        <w:t xml:space="preserve">Apresentar: </w:t>
      </w:r>
    </w:p>
    <w:p w14:paraId="000000EB" w14:textId="77777777" w:rsidR="0047110E" w:rsidRDefault="00431BDF">
      <w:pPr>
        <w:widowControl/>
        <w:numPr>
          <w:ilvl w:val="2"/>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Cópia do estatuto social e suas alterações registradas em cartório, que devem estar em conformidade com as exigências previstas no art. 33 da Lei nº 13.019/2014;</w:t>
      </w:r>
    </w:p>
    <w:p w14:paraId="000000EC" w14:textId="77777777" w:rsidR="0047110E" w:rsidRDefault="00431BDF">
      <w:pPr>
        <w:widowControl/>
        <w:numPr>
          <w:ilvl w:val="2"/>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 xml:space="preserve">Documento(s) que comprove(em) a experiência prévia na realização, com efetividade, do objeto da parceria ou de natureza semelhante, como instrumentos contratuais e seus respectivos relatórios de execução de </w:t>
      </w:r>
      <w:r>
        <w:rPr>
          <w:rFonts w:ascii="Arial" w:eastAsia="Arial" w:hAnsi="Arial" w:cs="Arial"/>
          <w:color w:val="000000"/>
        </w:rPr>
        <w:lastRenderedPageBreak/>
        <w:t>atividades, na qual a Organização da Sociedade Civil tenha prestado serviço;</w:t>
      </w:r>
    </w:p>
    <w:p w14:paraId="000000ED" w14:textId="77777777" w:rsidR="0047110E" w:rsidRDefault="002C4C66">
      <w:pPr>
        <w:widowControl/>
        <w:numPr>
          <w:ilvl w:val="2"/>
          <w:numId w:val="2"/>
        </w:numPr>
        <w:pBdr>
          <w:between w:val="nil"/>
        </w:pBdr>
        <w:tabs>
          <w:tab w:val="left" w:pos="284"/>
        </w:tabs>
        <w:spacing w:before="120" w:after="120" w:line="360" w:lineRule="auto"/>
        <w:jc w:val="both"/>
        <w:rPr>
          <w:rFonts w:ascii="Arial" w:eastAsia="Arial" w:hAnsi="Arial" w:cs="Arial"/>
          <w:color w:val="000000"/>
        </w:rPr>
      </w:pPr>
      <w:sdt>
        <w:sdtPr>
          <w:tag w:val="goog_rdk_6"/>
          <w:id w:val="-963577517"/>
        </w:sdtPr>
        <w:sdtEndPr/>
        <w:sdtContent/>
      </w:sdt>
      <w:r w:rsidR="00431BDF">
        <w:rPr>
          <w:rFonts w:ascii="Arial" w:eastAsia="Arial" w:hAnsi="Arial" w:cs="Arial"/>
          <w:color w:val="000000"/>
        </w:rPr>
        <w:t>Documento(s) que demonstre(em)/comprove(em) as condições das instalações da organização da sociedade civil por meio de:</w:t>
      </w:r>
    </w:p>
    <w:p w14:paraId="000000EE" w14:textId="77777777" w:rsidR="0047110E" w:rsidRDefault="00431BDF">
      <w:pPr>
        <w:widowControl/>
        <w:numPr>
          <w:ilvl w:val="3"/>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Declaração sobre as instalações, condições materiais e capacidade técnica da organização da sociedade civil para realização do objeto pactuado conforme ANEXO III – Modelo A, listando instalações, condições materiais e capacidade técnica.</w:t>
      </w:r>
    </w:p>
    <w:p w14:paraId="000000EF" w14:textId="77777777" w:rsidR="0047110E" w:rsidRDefault="00431BDF">
      <w:pPr>
        <w:widowControl/>
        <w:numPr>
          <w:ilvl w:val="2"/>
          <w:numId w:val="2"/>
        </w:numPr>
        <w:pBdr>
          <w:between w:val="nil"/>
        </w:pBdr>
        <w:tabs>
          <w:tab w:val="left" w:pos="284"/>
        </w:tabs>
        <w:spacing w:before="120" w:after="120" w:line="360" w:lineRule="auto"/>
        <w:jc w:val="both"/>
        <w:rPr>
          <w:rFonts w:ascii="Arial" w:eastAsia="Arial" w:hAnsi="Arial" w:cs="Arial"/>
          <w:color w:val="000000"/>
        </w:rPr>
      </w:pPr>
      <w:bookmarkStart w:id="10" w:name="_heading=h.2s8eyo1" w:colFirst="0" w:colLast="0"/>
      <w:bookmarkEnd w:id="10"/>
      <w:r>
        <w:rPr>
          <w:rFonts w:ascii="Arial" w:eastAsia="Arial" w:hAnsi="Arial" w:cs="Arial"/>
          <w:color w:val="000000"/>
        </w:rPr>
        <w:t>Comprovante de Inscrição no Cadastro Nacional de Pessoa Jurídica – CNPJ, tanto da matriz, quanto de eventual(</w:t>
      </w:r>
      <w:proofErr w:type="spellStart"/>
      <w:r>
        <w:rPr>
          <w:rFonts w:ascii="Arial" w:eastAsia="Arial" w:hAnsi="Arial" w:cs="Arial"/>
          <w:color w:val="000000"/>
        </w:rPr>
        <w:t>is</w:t>
      </w:r>
      <w:proofErr w:type="spellEnd"/>
      <w:r>
        <w:rPr>
          <w:rFonts w:ascii="Arial" w:eastAsia="Arial" w:hAnsi="Arial" w:cs="Arial"/>
          <w:color w:val="000000"/>
        </w:rPr>
        <w:t>) filial(</w:t>
      </w:r>
      <w:proofErr w:type="spellStart"/>
      <w:r>
        <w:rPr>
          <w:rFonts w:ascii="Arial" w:eastAsia="Arial" w:hAnsi="Arial" w:cs="Arial"/>
          <w:color w:val="000000"/>
        </w:rPr>
        <w:t>is</w:t>
      </w:r>
      <w:proofErr w:type="spellEnd"/>
      <w:r>
        <w:rPr>
          <w:rFonts w:ascii="Arial" w:eastAsia="Arial" w:hAnsi="Arial" w:cs="Arial"/>
          <w:color w:val="000000"/>
        </w:rPr>
        <w:t>) executora(s) da organização da sociedade civil, a ser(em) obtida(s) no endereço eletrônico: http://servicos.receita.fazenda.gov.br/Servicos/cnpjreva/cnpjreva_solicitacao.asp;</w:t>
      </w:r>
      <w:r>
        <w:rPr>
          <w:rFonts w:ascii="Arial" w:eastAsia="Arial" w:hAnsi="Arial" w:cs="Arial"/>
          <w:color w:val="FF0000"/>
        </w:rPr>
        <w:t xml:space="preserve"> </w:t>
      </w:r>
    </w:p>
    <w:p w14:paraId="000000F0" w14:textId="77777777" w:rsidR="0047110E" w:rsidRDefault="00431BDF">
      <w:pPr>
        <w:widowControl/>
        <w:numPr>
          <w:ilvl w:val="2"/>
          <w:numId w:val="2"/>
        </w:numPr>
        <w:pBdr>
          <w:between w:val="nil"/>
        </w:pBdr>
        <w:tabs>
          <w:tab w:val="left" w:pos="284"/>
        </w:tabs>
        <w:spacing w:before="120" w:after="120" w:line="360" w:lineRule="auto"/>
        <w:jc w:val="both"/>
        <w:rPr>
          <w:rFonts w:ascii="Arial" w:eastAsia="Arial" w:hAnsi="Arial" w:cs="Arial"/>
          <w:color w:val="000000"/>
        </w:rPr>
      </w:pPr>
      <w:bookmarkStart w:id="11" w:name="_heading=h.17dp8vu" w:colFirst="0" w:colLast="0"/>
      <w:bookmarkEnd w:id="11"/>
      <w:r>
        <w:rPr>
          <w:rFonts w:ascii="Arial" w:eastAsia="Arial" w:hAnsi="Arial" w:cs="Arial"/>
          <w:color w:val="000000"/>
        </w:rPr>
        <w:t>Certidão de Regularidade junto ao Fundo de Garantia por Tempo de Serviço – CRF – FGTS, tanto da matriz, quanto de eventual(</w:t>
      </w:r>
      <w:proofErr w:type="spellStart"/>
      <w:r>
        <w:rPr>
          <w:rFonts w:ascii="Arial" w:eastAsia="Arial" w:hAnsi="Arial" w:cs="Arial"/>
          <w:color w:val="000000"/>
        </w:rPr>
        <w:t>is</w:t>
      </w:r>
      <w:proofErr w:type="spellEnd"/>
      <w:r>
        <w:rPr>
          <w:rFonts w:ascii="Arial" w:eastAsia="Arial" w:hAnsi="Arial" w:cs="Arial"/>
          <w:color w:val="000000"/>
        </w:rPr>
        <w:t>) filial(</w:t>
      </w:r>
      <w:proofErr w:type="spellStart"/>
      <w:r>
        <w:rPr>
          <w:rFonts w:ascii="Arial" w:eastAsia="Arial" w:hAnsi="Arial" w:cs="Arial"/>
          <w:color w:val="000000"/>
        </w:rPr>
        <w:t>is</w:t>
      </w:r>
      <w:proofErr w:type="spellEnd"/>
      <w:r>
        <w:rPr>
          <w:rFonts w:ascii="Arial" w:eastAsia="Arial" w:hAnsi="Arial" w:cs="Arial"/>
          <w:color w:val="000000"/>
        </w:rPr>
        <w:t>) executora(s) da organização da sociedade civil, a ser(em) obtida(s) no endereço eletrônico: https://consulta-crf.caixa.gov.br/consultacrf/pages/consultaEmpregador.jsf;</w:t>
      </w:r>
      <w:r>
        <w:rPr>
          <w:rFonts w:ascii="Arial" w:eastAsia="Arial" w:hAnsi="Arial" w:cs="Arial"/>
          <w:color w:val="FF0000"/>
        </w:rPr>
        <w:t xml:space="preserve"> </w:t>
      </w:r>
    </w:p>
    <w:p w14:paraId="000000F1" w14:textId="77777777" w:rsidR="0047110E" w:rsidRDefault="00431BDF">
      <w:pPr>
        <w:widowControl/>
        <w:numPr>
          <w:ilvl w:val="2"/>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Certidão de Regularidade de Débitos Trabalhistas – CNDT, tanto da matriz, quanto de eventual(</w:t>
      </w:r>
      <w:proofErr w:type="spellStart"/>
      <w:r>
        <w:rPr>
          <w:rFonts w:ascii="Arial" w:eastAsia="Arial" w:hAnsi="Arial" w:cs="Arial"/>
          <w:color w:val="000000"/>
        </w:rPr>
        <w:t>is</w:t>
      </w:r>
      <w:proofErr w:type="spellEnd"/>
      <w:r>
        <w:rPr>
          <w:rFonts w:ascii="Arial" w:eastAsia="Arial" w:hAnsi="Arial" w:cs="Arial"/>
          <w:color w:val="000000"/>
        </w:rPr>
        <w:t>) filial(</w:t>
      </w:r>
      <w:proofErr w:type="spellStart"/>
      <w:r>
        <w:rPr>
          <w:rFonts w:ascii="Arial" w:eastAsia="Arial" w:hAnsi="Arial" w:cs="Arial"/>
          <w:color w:val="000000"/>
        </w:rPr>
        <w:t>is</w:t>
      </w:r>
      <w:proofErr w:type="spellEnd"/>
      <w:r>
        <w:rPr>
          <w:rFonts w:ascii="Arial" w:eastAsia="Arial" w:hAnsi="Arial" w:cs="Arial"/>
          <w:color w:val="000000"/>
        </w:rPr>
        <w:t xml:space="preserve">) executora(s) da organização da sociedade civil, a ser(em) obtida(s): no endereço eletrônico: https://www.tst.jus.br/certidao1; </w:t>
      </w:r>
    </w:p>
    <w:p w14:paraId="000000F2" w14:textId="77777777" w:rsidR="0047110E" w:rsidRDefault="00431BDF">
      <w:pPr>
        <w:widowControl/>
        <w:numPr>
          <w:ilvl w:val="2"/>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Certidão de Regularidade de Débitos Tributários da Dívida Ativa do Estado de São Paulo a ser obtida no endereço eletrônico: https://www.dividaativa.pge.sp.gov.br/sc/pages/crda/emitirCrda.jsf?param=129882;</w:t>
      </w:r>
      <w:r>
        <w:rPr>
          <w:rFonts w:ascii="Arial" w:eastAsia="Arial" w:hAnsi="Arial" w:cs="Arial"/>
          <w:color w:val="FF0000"/>
        </w:rPr>
        <w:t xml:space="preserve"> </w:t>
      </w:r>
    </w:p>
    <w:p w14:paraId="000000F3" w14:textId="77777777" w:rsidR="0047110E" w:rsidRDefault="00431BDF">
      <w:pPr>
        <w:widowControl/>
        <w:numPr>
          <w:ilvl w:val="2"/>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Certidão de Regularidade de Débitos Relativos a Créditos Tributários Federais e à Dívida Ativa da União, a ser obtida no endereço eletrônico: http://servicos.receita.fazenda.gov.br/Servicos/certidao/CndConjuntaInter/InformaNICertidao.asp?Tipo=1;</w:t>
      </w:r>
      <w:r>
        <w:rPr>
          <w:rFonts w:ascii="Arial" w:eastAsia="Arial" w:hAnsi="Arial" w:cs="Arial"/>
          <w:color w:val="FF0000"/>
        </w:rPr>
        <w:t xml:space="preserve"> </w:t>
      </w:r>
    </w:p>
    <w:p w14:paraId="000000F4" w14:textId="77777777" w:rsidR="0047110E" w:rsidRDefault="00431BDF">
      <w:pPr>
        <w:widowControl/>
        <w:numPr>
          <w:ilvl w:val="2"/>
          <w:numId w:val="2"/>
        </w:numPr>
        <w:pBdr>
          <w:between w:val="nil"/>
        </w:pBdr>
        <w:tabs>
          <w:tab w:val="left" w:pos="284"/>
        </w:tabs>
        <w:spacing w:before="120" w:after="120" w:line="360" w:lineRule="auto"/>
        <w:jc w:val="both"/>
        <w:rPr>
          <w:rFonts w:ascii="Arial" w:eastAsia="Arial" w:hAnsi="Arial" w:cs="Arial"/>
          <w:color w:val="000000"/>
        </w:rPr>
      </w:pPr>
      <w:bookmarkStart w:id="12" w:name="_heading=h.3rdcrjn" w:colFirst="0" w:colLast="0"/>
      <w:bookmarkEnd w:id="12"/>
      <w:r>
        <w:rPr>
          <w:rFonts w:ascii="Arial" w:eastAsia="Arial" w:hAnsi="Arial" w:cs="Arial"/>
          <w:color w:val="000000"/>
        </w:rPr>
        <w:lastRenderedPageBreak/>
        <w:t>Certidão de Regularidade de Débito de Qualquer Origem (CND Municipal), tanto da matriz, quanto de eventual(</w:t>
      </w:r>
      <w:proofErr w:type="spellStart"/>
      <w:r>
        <w:rPr>
          <w:rFonts w:ascii="Arial" w:eastAsia="Arial" w:hAnsi="Arial" w:cs="Arial"/>
          <w:color w:val="000000"/>
        </w:rPr>
        <w:t>is</w:t>
      </w:r>
      <w:proofErr w:type="spellEnd"/>
      <w:r>
        <w:rPr>
          <w:rFonts w:ascii="Arial" w:eastAsia="Arial" w:hAnsi="Arial" w:cs="Arial"/>
          <w:color w:val="000000"/>
        </w:rPr>
        <w:t>) filial(</w:t>
      </w:r>
      <w:proofErr w:type="spellStart"/>
      <w:r>
        <w:rPr>
          <w:rFonts w:ascii="Arial" w:eastAsia="Arial" w:hAnsi="Arial" w:cs="Arial"/>
          <w:color w:val="000000"/>
        </w:rPr>
        <w:t>is</w:t>
      </w:r>
      <w:proofErr w:type="spellEnd"/>
      <w:r>
        <w:rPr>
          <w:rFonts w:ascii="Arial" w:eastAsia="Arial" w:hAnsi="Arial" w:cs="Arial"/>
          <w:color w:val="000000"/>
        </w:rPr>
        <w:t>) executora(s) da organização da sociedade civil, a ser(em) obtida(s) no endereço eletrônico: https://certidoes-web.campinas.sp.gov.br/;</w:t>
      </w:r>
      <w:r>
        <w:rPr>
          <w:rFonts w:ascii="Arial" w:eastAsia="Arial" w:hAnsi="Arial" w:cs="Arial"/>
          <w:color w:val="FF0000"/>
        </w:rPr>
        <w:t xml:space="preserve"> </w:t>
      </w:r>
    </w:p>
    <w:p w14:paraId="000000F5" w14:textId="77777777" w:rsidR="0047110E" w:rsidRDefault="00431BDF">
      <w:pPr>
        <w:widowControl/>
        <w:numPr>
          <w:ilvl w:val="2"/>
          <w:numId w:val="2"/>
        </w:numPr>
        <w:pBdr>
          <w:between w:val="nil"/>
        </w:pBdr>
        <w:tabs>
          <w:tab w:val="left" w:pos="284"/>
          <w:tab w:val="left" w:pos="1560"/>
        </w:tabs>
        <w:spacing w:before="120" w:after="120" w:line="360" w:lineRule="auto"/>
        <w:jc w:val="both"/>
        <w:rPr>
          <w:rFonts w:ascii="Arial" w:eastAsia="Arial" w:hAnsi="Arial" w:cs="Arial"/>
          <w:color w:val="000000"/>
        </w:rPr>
      </w:pPr>
      <w:r>
        <w:rPr>
          <w:rFonts w:ascii="Arial" w:eastAsia="Arial" w:hAnsi="Arial" w:cs="Arial"/>
          <w:color w:val="000000"/>
        </w:rPr>
        <w:t>Cópia do Certificado de Registro Cadastral – CRC, tanto da matriz, quanto de eventual(</w:t>
      </w:r>
      <w:proofErr w:type="spellStart"/>
      <w:r>
        <w:rPr>
          <w:rFonts w:ascii="Arial" w:eastAsia="Arial" w:hAnsi="Arial" w:cs="Arial"/>
          <w:color w:val="000000"/>
        </w:rPr>
        <w:t>is</w:t>
      </w:r>
      <w:proofErr w:type="spellEnd"/>
      <w:r>
        <w:rPr>
          <w:rFonts w:ascii="Arial" w:eastAsia="Arial" w:hAnsi="Arial" w:cs="Arial"/>
          <w:color w:val="000000"/>
        </w:rPr>
        <w:t>) filial(</w:t>
      </w:r>
      <w:proofErr w:type="spellStart"/>
      <w:r>
        <w:rPr>
          <w:rFonts w:ascii="Arial" w:eastAsia="Arial" w:hAnsi="Arial" w:cs="Arial"/>
          <w:color w:val="000000"/>
        </w:rPr>
        <w:t>is</w:t>
      </w:r>
      <w:proofErr w:type="spellEnd"/>
      <w:r>
        <w:rPr>
          <w:rFonts w:ascii="Arial" w:eastAsia="Arial" w:hAnsi="Arial" w:cs="Arial"/>
          <w:color w:val="000000"/>
        </w:rPr>
        <w:t>) executora(s) da organização da sociedade civil, a ser(em) obtida(s) na Prefeitura Municipal de Campinas, conforme orientações no endereço eletrônico: http://www.campinas.sp.gov.br/licitacoes/cadastro.php;</w:t>
      </w:r>
      <w:r>
        <w:rPr>
          <w:rFonts w:ascii="Arial" w:eastAsia="Arial" w:hAnsi="Arial" w:cs="Arial"/>
          <w:color w:val="FF0000"/>
        </w:rPr>
        <w:t xml:space="preserve"> </w:t>
      </w:r>
    </w:p>
    <w:p w14:paraId="000000F6" w14:textId="77777777" w:rsidR="0047110E" w:rsidRDefault="00431BDF">
      <w:pPr>
        <w:widowControl/>
        <w:numPr>
          <w:ilvl w:val="2"/>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Cópia da última ata de eleição que conste a direção atual da organização da sociedade civil registrada em cartório, que comprove sua regularidade jurídica;</w:t>
      </w:r>
      <w:r>
        <w:rPr>
          <w:rFonts w:ascii="Arial" w:eastAsia="Arial" w:hAnsi="Arial" w:cs="Arial"/>
          <w:color w:val="FF0000"/>
        </w:rPr>
        <w:t xml:space="preserve"> </w:t>
      </w:r>
    </w:p>
    <w:p w14:paraId="000000F7" w14:textId="77777777" w:rsidR="0047110E" w:rsidRDefault="00431BDF">
      <w:pPr>
        <w:widowControl/>
        <w:numPr>
          <w:ilvl w:val="2"/>
          <w:numId w:val="2"/>
        </w:numPr>
        <w:pBdr>
          <w:between w:val="nil"/>
        </w:pBdr>
        <w:spacing w:before="120" w:after="120" w:line="360" w:lineRule="auto"/>
        <w:jc w:val="both"/>
        <w:rPr>
          <w:rFonts w:ascii="Arial" w:eastAsia="Arial" w:hAnsi="Arial" w:cs="Arial"/>
          <w:color w:val="FF0000"/>
        </w:rPr>
      </w:pPr>
      <w:r>
        <w:rPr>
          <w:rFonts w:ascii="Arial" w:eastAsia="Arial" w:hAnsi="Arial" w:cs="Arial"/>
          <w:color w:val="000000"/>
        </w:rPr>
        <w:t>Comprovação de que a organização da sociedade civil funciona no endereço por ela declarado;</w:t>
      </w:r>
      <w:r>
        <w:rPr>
          <w:rFonts w:ascii="Arial" w:eastAsia="Arial" w:hAnsi="Arial" w:cs="Arial"/>
          <w:color w:val="FF0000"/>
        </w:rPr>
        <w:t xml:space="preserve"> </w:t>
      </w:r>
    </w:p>
    <w:p w14:paraId="000000F8" w14:textId="77777777" w:rsidR="0047110E" w:rsidRDefault="00431BDF">
      <w:pPr>
        <w:widowControl/>
        <w:numPr>
          <w:ilvl w:val="2"/>
          <w:numId w:val="2"/>
        </w:numPr>
        <w:pBdr>
          <w:between w:val="nil"/>
        </w:pBdr>
        <w:spacing w:before="120" w:after="120" w:line="360" w:lineRule="auto"/>
        <w:jc w:val="both"/>
        <w:rPr>
          <w:rFonts w:ascii="Arial" w:eastAsia="Arial" w:hAnsi="Arial" w:cs="Arial"/>
          <w:color w:val="000000"/>
        </w:rPr>
      </w:pPr>
      <w:bookmarkStart w:id="13" w:name="_heading=h.26in1rg" w:colFirst="0" w:colLast="0"/>
      <w:bookmarkEnd w:id="13"/>
      <w:r>
        <w:rPr>
          <w:rFonts w:ascii="Arial" w:eastAsia="Arial" w:hAnsi="Arial" w:cs="Arial"/>
        </w:rPr>
        <w:t>C</w:t>
      </w:r>
      <w:r>
        <w:rPr>
          <w:rFonts w:ascii="Arial" w:eastAsia="Arial" w:hAnsi="Arial" w:cs="Arial"/>
          <w:color w:val="000000"/>
        </w:rPr>
        <w:t>ópia de documento pessoal de identificação do(s) representante(s) legal(</w:t>
      </w:r>
      <w:proofErr w:type="spellStart"/>
      <w:r>
        <w:rPr>
          <w:rFonts w:ascii="Arial" w:eastAsia="Arial" w:hAnsi="Arial" w:cs="Arial"/>
          <w:color w:val="000000"/>
        </w:rPr>
        <w:t>is</w:t>
      </w:r>
      <w:proofErr w:type="spellEnd"/>
      <w:r>
        <w:rPr>
          <w:rFonts w:ascii="Arial" w:eastAsia="Arial" w:hAnsi="Arial" w:cs="Arial"/>
          <w:color w:val="000000"/>
        </w:rPr>
        <w:t>) da organização da sociedade civil com poderes para assinatura do eventual termo de colaboração;</w:t>
      </w:r>
      <w:r>
        <w:rPr>
          <w:rFonts w:ascii="Arial" w:eastAsia="Arial" w:hAnsi="Arial" w:cs="Arial"/>
          <w:color w:val="FF0000"/>
        </w:rPr>
        <w:t xml:space="preserve"> </w:t>
      </w:r>
    </w:p>
    <w:p w14:paraId="000000F9" w14:textId="77777777" w:rsidR="0047110E" w:rsidRDefault="002C4C66">
      <w:pPr>
        <w:widowControl/>
        <w:numPr>
          <w:ilvl w:val="2"/>
          <w:numId w:val="2"/>
        </w:numPr>
        <w:pBdr>
          <w:between w:val="nil"/>
        </w:pBdr>
        <w:tabs>
          <w:tab w:val="left" w:pos="284"/>
        </w:tabs>
        <w:spacing w:before="120" w:after="120" w:line="360" w:lineRule="auto"/>
        <w:jc w:val="both"/>
        <w:rPr>
          <w:rFonts w:ascii="Arial" w:eastAsia="Arial" w:hAnsi="Arial" w:cs="Arial"/>
          <w:color w:val="000000"/>
        </w:rPr>
      </w:pPr>
      <w:sdt>
        <w:sdtPr>
          <w:tag w:val="goog_rdk_7"/>
          <w:id w:val="-1815934685"/>
        </w:sdtPr>
        <w:sdtEndPr/>
        <w:sdtContent/>
      </w:sdt>
      <w:r w:rsidR="00431BDF">
        <w:rPr>
          <w:rFonts w:ascii="Arial" w:eastAsia="Arial" w:hAnsi="Arial" w:cs="Arial"/>
          <w:color w:val="000000"/>
        </w:rPr>
        <w:t>Relação nominal, datada e assinada, atualizada dos dirigentes da Organização da Sociedade Civil, com endereço residencial, número e órgão expedidor da carteira de identidade e número de registro no Cadastro de Pessoas Físicas – CPF da Secretaria da Receita Federal do Brasil – RFB de cada um deles conforme ANEXO III – Modelo B. A Ata de Eleição, ou parte dela, não é considerada como relação, sendo necessária a elaboração da relação em documento específico para o atendimento deste item;</w:t>
      </w:r>
    </w:p>
    <w:p w14:paraId="000000FA" w14:textId="41B3C127" w:rsidR="0047110E" w:rsidRDefault="002C4C66">
      <w:pPr>
        <w:widowControl/>
        <w:numPr>
          <w:ilvl w:val="2"/>
          <w:numId w:val="2"/>
        </w:numPr>
        <w:pBdr>
          <w:between w:val="nil"/>
        </w:pBdr>
        <w:tabs>
          <w:tab w:val="left" w:pos="284"/>
        </w:tabs>
        <w:spacing w:before="120" w:after="120" w:line="360" w:lineRule="auto"/>
        <w:jc w:val="both"/>
        <w:rPr>
          <w:rFonts w:ascii="Arial" w:eastAsia="Arial" w:hAnsi="Arial" w:cs="Arial"/>
          <w:color w:val="000000"/>
        </w:rPr>
      </w:pPr>
      <w:sdt>
        <w:sdtPr>
          <w:tag w:val="goog_rdk_8"/>
          <w:id w:val="1469397787"/>
        </w:sdtPr>
        <w:sdtEndPr/>
        <w:sdtContent/>
      </w:sdt>
      <w:r w:rsidR="00431BDF">
        <w:rPr>
          <w:rFonts w:ascii="Arial" w:eastAsia="Arial" w:hAnsi="Arial" w:cs="Arial"/>
          <w:color w:val="000000"/>
        </w:rPr>
        <w:t xml:space="preserve">Declaração, datada e assinada, que </w:t>
      </w:r>
      <w:r w:rsidR="00431BDF" w:rsidRPr="00806480">
        <w:rPr>
          <w:rFonts w:ascii="Arial" w:eastAsia="Arial" w:hAnsi="Arial" w:cs="Arial"/>
          <w:color w:val="000000"/>
        </w:rPr>
        <w:t>não haverá remuneração</w:t>
      </w:r>
      <w:r w:rsidR="00431BDF">
        <w:rPr>
          <w:rFonts w:ascii="Arial" w:eastAsia="Arial" w:hAnsi="Arial" w:cs="Arial"/>
          <w:color w:val="000000"/>
        </w:rPr>
        <w:t xml:space="preserve"> a qualquer título, pela organização da sociedade civil, com os recursos repassados, de servidor ou empregado público, salvo nas hipóteses previstas em lei específica e na lei de diretrizes orçamentária e;</w:t>
      </w:r>
      <w:r w:rsidR="00431BDF">
        <w:t xml:space="preserve"> </w:t>
      </w:r>
      <w:r w:rsidR="00431BDF">
        <w:rPr>
          <w:rFonts w:ascii="Arial" w:eastAsia="Arial" w:hAnsi="Arial" w:cs="Arial"/>
          <w:color w:val="000000"/>
        </w:rPr>
        <w:t xml:space="preserve">que a organização da sociedade civil cumprirá os dispositivos da Lei Federal nº 12.527, de 18 de novembro de 2011, relativos ao direito de acesso à informação, em atenção </w:t>
      </w:r>
      <w:r w:rsidR="00431BDF" w:rsidRPr="004459B0">
        <w:rPr>
          <w:rFonts w:ascii="Arial" w:eastAsia="Arial" w:hAnsi="Arial" w:cs="Arial"/>
          <w:color w:val="000000"/>
        </w:rPr>
        <w:lastRenderedPageBreak/>
        <w:t xml:space="preserve">ao disposto no artigo </w:t>
      </w:r>
      <w:r w:rsidR="00430EF5" w:rsidRPr="004459B0">
        <w:rPr>
          <w:rFonts w:ascii="Arial" w:eastAsia="Arial" w:hAnsi="Arial" w:cs="Arial"/>
          <w:color w:val="000000"/>
        </w:rPr>
        <w:t>201</w:t>
      </w:r>
      <w:r w:rsidR="00431BDF" w:rsidRPr="004459B0">
        <w:rPr>
          <w:rFonts w:ascii="Arial" w:eastAsia="Arial" w:hAnsi="Arial" w:cs="Arial"/>
          <w:color w:val="000000"/>
        </w:rPr>
        <w:t xml:space="preserve"> da Instrução nº 0</w:t>
      </w:r>
      <w:r w:rsidR="00D129E2" w:rsidRPr="004459B0">
        <w:rPr>
          <w:rFonts w:ascii="Arial" w:eastAsia="Arial" w:hAnsi="Arial" w:cs="Arial"/>
          <w:color w:val="000000"/>
        </w:rPr>
        <w:t>1</w:t>
      </w:r>
      <w:r w:rsidR="00431BDF" w:rsidRPr="004459B0">
        <w:rPr>
          <w:rFonts w:ascii="Arial" w:eastAsia="Arial" w:hAnsi="Arial" w:cs="Arial"/>
          <w:color w:val="000000"/>
        </w:rPr>
        <w:t>/20</w:t>
      </w:r>
      <w:r w:rsidR="00D129E2" w:rsidRPr="004459B0">
        <w:rPr>
          <w:rFonts w:ascii="Arial" w:eastAsia="Arial" w:hAnsi="Arial" w:cs="Arial"/>
          <w:color w:val="000000"/>
        </w:rPr>
        <w:t>20</w:t>
      </w:r>
      <w:r w:rsidR="00431BDF" w:rsidRPr="004459B0">
        <w:rPr>
          <w:rFonts w:ascii="Arial" w:eastAsia="Arial" w:hAnsi="Arial" w:cs="Arial"/>
          <w:color w:val="000000"/>
        </w:rPr>
        <w:t xml:space="preserve"> do Tribunal</w:t>
      </w:r>
      <w:r w:rsidR="00431BDF">
        <w:rPr>
          <w:rFonts w:ascii="Arial" w:eastAsia="Arial" w:hAnsi="Arial" w:cs="Arial"/>
          <w:color w:val="000000"/>
        </w:rPr>
        <w:t xml:space="preserve"> de Contas do Estado de São Paulo, conforme ANEXO III – Modelo C; </w:t>
      </w:r>
    </w:p>
    <w:p w14:paraId="000000FB" w14:textId="77777777" w:rsidR="0047110E" w:rsidRDefault="002C4C66">
      <w:pPr>
        <w:widowControl/>
        <w:numPr>
          <w:ilvl w:val="2"/>
          <w:numId w:val="2"/>
        </w:numPr>
        <w:pBdr>
          <w:between w:val="nil"/>
        </w:pBdr>
        <w:tabs>
          <w:tab w:val="left" w:pos="284"/>
        </w:tabs>
        <w:spacing w:before="120" w:after="120" w:line="360" w:lineRule="auto"/>
        <w:jc w:val="both"/>
        <w:rPr>
          <w:rFonts w:ascii="Arial" w:eastAsia="Arial" w:hAnsi="Arial" w:cs="Arial"/>
          <w:color w:val="000000"/>
        </w:rPr>
      </w:pPr>
      <w:sdt>
        <w:sdtPr>
          <w:tag w:val="goog_rdk_9"/>
          <w:id w:val="-342158750"/>
        </w:sdtPr>
        <w:sdtEndPr/>
        <w:sdtContent/>
      </w:sdt>
      <w:r w:rsidR="00431BDF">
        <w:rPr>
          <w:rFonts w:ascii="Arial" w:eastAsia="Arial" w:hAnsi="Arial" w:cs="Arial"/>
          <w:color w:val="000000"/>
        </w:rPr>
        <w:t>Declaração, datada e assinada, informando a inexistência, nos cargos de direção da Organização da Sociedade Civil, de membro de Poder ou do Ministério Público ou dirigente de órgão ou entidade da administração pública direta ou indireta do município de Campinas, estendendo-se a vedação aos respectivos cônjuges ou companheiros, bem como parentes em linha reta, colateral ou por afinidade, até o segundo grau, conforme ANEXO III – Modelo D;</w:t>
      </w:r>
      <w:r w:rsidR="00431BDF">
        <w:rPr>
          <w:rFonts w:ascii="Arial" w:eastAsia="Arial" w:hAnsi="Arial" w:cs="Arial"/>
          <w:color w:val="FF0000"/>
        </w:rPr>
        <w:t xml:space="preserve"> </w:t>
      </w:r>
    </w:p>
    <w:p w14:paraId="000000FC" w14:textId="77777777" w:rsidR="0047110E" w:rsidRDefault="00431BDF">
      <w:pPr>
        <w:widowControl/>
        <w:numPr>
          <w:ilvl w:val="2"/>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Declaração, datada e assinada, de que a organização da sociedade civil, conforme ANEXO III – Modelo E:</w:t>
      </w:r>
    </w:p>
    <w:p w14:paraId="000000FD" w14:textId="77777777" w:rsidR="0047110E" w:rsidRDefault="00431BDF">
      <w:pPr>
        <w:widowControl/>
        <w:numPr>
          <w:ilvl w:val="3"/>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Não teve as contas rejeitadas pela administração pública nos últimos 5 (cinco) anos, que não tenham sido sanadas e/ou quitados os débitos, reconsiderada ou revista a decisão de rejeição, ou ainda a referida decisão esteja pendente de recurso com efeito suspensivo;</w:t>
      </w:r>
    </w:p>
    <w:p w14:paraId="000000FE" w14:textId="77777777" w:rsidR="0047110E" w:rsidRDefault="00431BDF">
      <w:pPr>
        <w:widowControl/>
        <w:numPr>
          <w:ilvl w:val="3"/>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Não foi punida com nenhuma das sanções estabelecidas nas alíneas “a” a “d” do inciso V, do artigo 39, da Lei Federal nº 13.019/2014, nem está em cumprimento de penalidade passível de impedimento de celebração de parcerias;</w:t>
      </w:r>
    </w:p>
    <w:p w14:paraId="000000FF" w14:textId="77777777" w:rsidR="0047110E" w:rsidRDefault="00431BDF">
      <w:pPr>
        <w:widowControl/>
        <w:numPr>
          <w:ilvl w:val="3"/>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Não teve contas de parcerias julgadas irregulares ou rejeitadas por Tribunal ou Conselho de Contas de qualquer esfera da Federação, em decisão irrecorrível, nos últimos 8 (oito) anos.</w:t>
      </w:r>
    </w:p>
    <w:p w14:paraId="00000100" w14:textId="77777777" w:rsidR="0047110E" w:rsidRDefault="00431BDF">
      <w:pPr>
        <w:widowControl/>
        <w:numPr>
          <w:ilvl w:val="2"/>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Declaração, datada e assinada, conforme ANEXO III – Modelo F, de que não há, dentre os dirigentes da organização da sociedade civil, pessoas:</w:t>
      </w:r>
    </w:p>
    <w:p w14:paraId="00000101" w14:textId="77777777" w:rsidR="0047110E" w:rsidRDefault="00431BDF">
      <w:pPr>
        <w:widowControl/>
        <w:numPr>
          <w:ilvl w:val="3"/>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Cujas contas relativas a parcerias tenham sido julgadas irregulares ou rejeitadas por Tribunal ou Conselho de Contas de qualquer esfera da Federação, em decisão irrecorrível, nos últimos 8 (oito) anos;</w:t>
      </w:r>
    </w:p>
    <w:p w14:paraId="00000102" w14:textId="77777777" w:rsidR="0047110E" w:rsidRDefault="00431BDF">
      <w:pPr>
        <w:widowControl/>
        <w:numPr>
          <w:ilvl w:val="3"/>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Julgadas responsáveis por falta grave e inabilitadas para o exercício de cargo em comissão ou função de confiança, enquanto durar a inabilitação;</w:t>
      </w:r>
    </w:p>
    <w:p w14:paraId="00000103" w14:textId="77777777" w:rsidR="0047110E" w:rsidRDefault="00431BDF">
      <w:pPr>
        <w:widowControl/>
        <w:numPr>
          <w:ilvl w:val="3"/>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lastRenderedPageBreak/>
        <w:t>Consideradas responsáveis por ato de improbidade, enquanto durarem os prazos estabelecidos nos Incisos I, II e III, do artigo 12, da Lei Federal nº 8.429, de 02 de junho de 1992.</w:t>
      </w:r>
    </w:p>
    <w:p w14:paraId="00000104" w14:textId="77777777" w:rsidR="0047110E" w:rsidRDefault="00431BDF">
      <w:pPr>
        <w:widowControl/>
        <w:numPr>
          <w:ilvl w:val="2"/>
          <w:numId w:val="2"/>
        </w:numPr>
        <w:pBdr>
          <w:between w:val="nil"/>
        </w:pBdr>
        <w:tabs>
          <w:tab w:val="left" w:pos="284"/>
          <w:tab w:val="left" w:pos="1276"/>
        </w:tabs>
        <w:spacing w:before="120" w:after="120" w:line="360" w:lineRule="auto"/>
        <w:jc w:val="both"/>
        <w:rPr>
          <w:rFonts w:ascii="Arial" w:eastAsia="Arial" w:hAnsi="Arial" w:cs="Arial"/>
          <w:color w:val="000000"/>
        </w:rPr>
      </w:pPr>
      <w:r>
        <w:rPr>
          <w:rFonts w:ascii="Arial" w:eastAsia="Arial" w:hAnsi="Arial" w:cs="Arial"/>
          <w:color w:val="000000"/>
        </w:rPr>
        <w:t xml:space="preserve">Declaração, datada e assinada, informando número da agência e conta corrente, em Banco Público, junto ao Banco do Brasil, ou Caixa Econômica Federal, específica para a movimentação dos recursos públicos oriundos do presente Edital, conforme Anexo III – Modelo G; </w:t>
      </w:r>
    </w:p>
    <w:p w14:paraId="00000105" w14:textId="77777777" w:rsidR="0047110E" w:rsidRDefault="00431BDF">
      <w:pPr>
        <w:widowControl/>
        <w:numPr>
          <w:ilvl w:val="2"/>
          <w:numId w:val="2"/>
        </w:numPr>
        <w:pBdr>
          <w:between w:val="nil"/>
        </w:pBdr>
        <w:tabs>
          <w:tab w:val="left" w:pos="284"/>
        </w:tabs>
        <w:spacing w:before="120" w:after="120" w:line="360" w:lineRule="auto"/>
        <w:jc w:val="both"/>
        <w:rPr>
          <w:rFonts w:ascii="Arial" w:eastAsia="Arial" w:hAnsi="Arial" w:cs="Arial"/>
          <w:color w:val="FF0000"/>
        </w:rPr>
      </w:pPr>
      <w:r>
        <w:rPr>
          <w:rFonts w:ascii="Arial" w:eastAsia="Arial" w:hAnsi="Arial" w:cs="Arial"/>
          <w:color w:val="000000"/>
        </w:rPr>
        <w:t>Declaração, datada e assinada, de inexistência das vedações previstas nos incisos I e II, alíneas “a” e “b”, do art. 2º do Decreto Municipal n. º 16.215/2008, conforme ANEXO III – Modelo H;</w:t>
      </w:r>
    </w:p>
    <w:p w14:paraId="00000106" w14:textId="77777777" w:rsidR="0047110E" w:rsidRDefault="00431BDF">
      <w:pPr>
        <w:widowControl/>
        <w:numPr>
          <w:ilvl w:val="2"/>
          <w:numId w:val="2"/>
        </w:numPr>
        <w:pBdr>
          <w:between w:val="nil"/>
        </w:pBdr>
        <w:tabs>
          <w:tab w:val="left" w:pos="284"/>
        </w:tabs>
        <w:spacing w:before="120" w:after="120" w:line="360" w:lineRule="auto"/>
        <w:jc w:val="both"/>
        <w:rPr>
          <w:rFonts w:ascii="Arial" w:eastAsia="Arial" w:hAnsi="Arial" w:cs="Arial"/>
          <w:color w:val="FF0000"/>
        </w:rPr>
      </w:pPr>
      <w:r>
        <w:rPr>
          <w:rFonts w:ascii="Arial" w:eastAsia="Arial" w:hAnsi="Arial" w:cs="Arial"/>
          <w:color w:val="000000"/>
        </w:rPr>
        <w:t xml:space="preserve">Termo de responsabilidade, datado e assinada, pelo uso de senha do sistema de acompanhamento financeiro, conforme ANEXO III – Modelo I; </w:t>
      </w:r>
    </w:p>
    <w:p w14:paraId="00000107" w14:textId="77777777" w:rsidR="0047110E" w:rsidRDefault="00431BDF">
      <w:pPr>
        <w:widowControl/>
        <w:numPr>
          <w:ilvl w:val="2"/>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Declaração, datada e assinada, informando os responsáveis administrativo-financeiro e técnico-pedagógico pela parceria, conforme ANEXO III – Modelo J;</w:t>
      </w:r>
    </w:p>
    <w:p w14:paraId="00000108" w14:textId="77777777" w:rsidR="0047110E" w:rsidRDefault="00431BDF">
      <w:pPr>
        <w:widowControl/>
        <w:numPr>
          <w:ilvl w:val="2"/>
          <w:numId w:val="2"/>
        </w:numPr>
        <w:pBdr>
          <w:between w:val="nil"/>
        </w:pBdr>
        <w:tabs>
          <w:tab w:val="left" w:pos="284"/>
        </w:tabs>
        <w:spacing w:before="120" w:after="120" w:line="360" w:lineRule="auto"/>
        <w:jc w:val="both"/>
        <w:rPr>
          <w:rFonts w:ascii="Arial" w:eastAsia="Arial" w:hAnsi="Arial" w:cs="Arial"/>
          <w:color w:val="000000"/>
        </w:rPr>
      </w:pPr>
      <w:bookmarkStart w:id="14" w:name="_heading=h.lnxbz9" w:colFirst="0" w:colLast="0"/>
      <w:bookmarkEnd w:id="14"/>
      <w:r>
        <w:rPr>
          <w:rFonts w:ascii="Arial" w:eastAsia="Arial" w:hAnsi="Arial" w:cs="Arial"/>
          <w:color w:val="000000"/>
        </w:rPr>
        <w:t xml:space="preserve">Documentação que comprove, efetivamente, o atendimento dos critérios mínimos de formação acadêmica e/ou experiência profissional dos funcionários que </w:t>
      </w:r>
      <w:r>
        <w:rPr>
          <w:rFonts w:ascii="Arial" w:eastAsia="Arial" w:hAnsi="Arial" w:cs="Arial"/>
        </w:rPr>
        <w:t>compõem</w:t>
      </w:r>
      <w:r>
        <w:rPr>
          <w:rFonts w:ascii="Arial" w:eastAsia="Arial" w:hAnsi="Arial" w:cs="Arial"/>
          <w:color w:val="000000"/>
        </w:rPr>
        <w:t xml:space="preserve"> o quadro de recursos humanos vinculado à parceria.</w:t>
      </w:r>
    </w:p>
    <w:p w14:paraId="00000109" w14:textId="77777777" w:rsidR="0047110E" w:rsidRDefault="00431BDF">
      <w:pPr>
        <w:widowControl/>
        <w:numPr>
          <w:ilvl w:val="1"/>
          <w:numId w:val="2"/>
        </w:numPr>
        <w:tabs>
          <w:tab w:val="left" w:pos="284"/>
        </w:tabs>
        <w:spacing w:before="120" w:after="120" w:line="360" w:lineRule="auto"/>
        <w:jc w:val="both"/>
        <w:rPr>
          <w:rFonts w:ascii="Arial" w:eastAsia="Arial" w:hAnsi="Arial" w:cs="Arial"/>
          <w:color w:val="FF0000"/>
        </w:rPr>
      </w:pPr>
      <w:bookmarkStart w:id="15" w:name="_heading=h.35nkun2" w:colFirst="0" w:colLast="0"/>
      <w:bookmarkEnd w:id="15"/>
      <w:r>
        <w:rPr>
          <w:rFonts w:ascii="Arial" w:eastAsia="Arial" w:hAnsi="Arial" w:cs="Arial"/>
        </w:rPr>
        <w:t>Caso a proposta tenha sido apresentada com CNPJ(s) de filial(</w:t>
      </w:r>
      <w:proofErr w:type="spellStart"/>
      <w:r>
        <w:rPr>
          <w:rFonts w:ascii="Arial" w:eastAsia="Arial" w:hAnsi="Arial" w:cs="Arial"/>
        </w:rPr>
        <w:t>is</w:t>
      </w:r>
      <w:proofErr w:type="spellEnd"/>
      <w:r>
        <w:rPr>
          <w:rFonts w:ascii="Arial" w:eastAsia="Arial" w:hAnsi="Arial" w:cs="Arial"/>
        </w:rPr>
        <w:t>), e o cadastro ativo da(s) filial(</w:t>
      </w:r>
      <w:proofErr w:type="spellStart"/>
      <w:r>
        <w:rPr>
          <w:rFonts w:ascii="Arial" w:eastAsia="Arial" w:hAnsi="Arial" w:cs="Arial"/>
        </w:rPr>
        <w:t>is</w:t>
      </w:r>
      <w:proofErr w:type="spellEnd"/>
      <w:r>
        <w:rPr>
          <w:rFonts w:ascii="Arial" w:eastAsia="Arial" w:hAnsi="Arial" w:cs="Arial"/>
        </w:rPr>
        <w:t>) não comprovar(em) o mínimo de 01 (hum) ano de existência, a Organização da Sociedade Civil poderá comprovar a referida existência com a apresentação também do CNPJ da Matriz, devendo, portanto, serem apresentadas ambas ou todas as comprovações (CNPJ Matriz e Filial ou Filiais).</w:t>
      </w:r>
    </w:p>
    <w:p w14:paraId="0000010A" w14:textId="77777777" w:rsidR="0047110E" w:rsidRDefault="00431BDF">
      <w:pPr>
        <w:widowControl/>
        <w:numPr>
          <w:ilvl w:val="1"/>
          <w:numId w:val="2"/>
        </w:numPr>
        <w:tabs>
          <w:tab w:val="left" w:pos="284"/>
        </w:tabs>
        <w:spacing w:before="120" w:after="120" w:line="360" w:lineRule="auto"/>
        <w:jc w:val="both"/>
        <w:rPr>
          <w:rFonts w:ascii="Arial" w:eastAsia="Arial" w:hAnsi="Arial" w:cs="Arial"/>
          <w:color w:val="FF0000"/>
        </w:rPr>
      </w:pPr>
      <w:r>
        <w:rPr>
          <w:rFonts w:ascii="Arial" w:eastAsia="Arial" w:hAnsi="Arial" w:cs="Arial"/>
        </w:rPr>
        <w:t xml:space="preserve">A comprovação de que trata o item 5.3, aplica-se exclusivamente para atestar o tempo mínimo de existência da organização da sociedade civil, não tendo relação com a autorização para realização das despesas, que deverão estar em conformidade com o(s) CNPJ(s) autorizado(s) no termo de colaboração, nem com a abertura de conta bancária, que deve se dar no CNPJ principal constante do termo.  </w:t>
      </w:r>
    </w:p>
    <w:p w14:paraId="0000010B" w14:textId="77777777" w:rsidR="0047110E" w:rsidRDefault="00431BDF">
      <w:pPr>
        <w:widowControl/>
        <w:numPr>
          <w:ilvl w:val="1"/>
          <w:numId w:val="2"/>
        </w:numPr>
        <w:tabs>
          <w:tab w:val="left" w:pos="284"/>
        </w:tabs>
        <w:spacing w:before="120" w:after="120" w:line="360" w:lineRule="auto"/>
        <w:jc w:val="both"/>
        <w:rPr>
          <w:rFonts w:ascii="Arial" w:eastAsia="Arial" w:hAnsi="Arial" w:cs="Arial"/>
        </w:rPr>
      </w:pPr>
      <w:r>
        <w:rPr>
          <w:rFonts w:ascii="Arial" w:eastAsia="Arial" w:hAnsi="Arial" w:cs="Arial"/>
        </w:rPr>
        <w:lastRenderedPageBreak/>
        <w:t>Todas as declarações indicadas no subitem 5.2, deverão ser subscritas pelo(s) representante(s) legal(</w:t>
      </w:r>
      <w:proofErr w:type="spellStart"/>
      <w:r>
        <w:rPr>
          <w:rFonts w:ascii="Arial" w:eastAsia="Arial" w:hAnsi="Arial" w:cs="Arial"/>
        </w:rPr>
        <w:t>is</w:t>
      </w:r>
      <w:proofErr w:type="spellEnd"/>
      <w:r>
        <w:rPr>
          <w:rFonts w:ascii="Arial" w:eastAsia="Arial" w:hAnsi="Arial" w:cs="Arial"/>
        </w:rPr>
        <w:t>) da Organização da Sociedade Civil, sob as penas da lei, e impressas em seu papel timbrado.</w:t>
      </w:r>
    </w:p>
    <w:p w14:paraId="0000010C" w14:textId="77777777" w:rsidR="0047110E" w:rsidRDefault="00431BDF">
      <w:pPr>
        <w:widowControl/>
        <w:numPr>
          <w:ilvl w:val="1"/>
          <w:numId w:val="2"/>
        </w:numPr>
        <w:pBdr>
          <w:between w:val="nil"/>
        </w:pBdr>
        <w:spacing w:before="120" w:after="120" w:line="360" w:lineRule="auto"/>
        <w:jc w:val="both"/>
        <w:rPr>
          <w:color w:val="FF0000"/>
        </w:rPr>
      </w:pPr>
      <w:r>
        <w:rPr>
          <w:rFonts w:ascii="Arial" w:eastAsia="Arial" w:hAnsi="Arial" w:cs="Arial"/>
          <w:color w:val="000000"/>
        </w:rPr>
        <w:t>Serão consideradas regulares, para fins do disposto nos itens 5.2.5 a 5.2.9 as certidões positivas com efeito de negativas.</w:t>
      </w:r>
    </w:p>
    <w:p w14:paraId="0000010D" w14:textId="77777777" w:rsidR="0047110E" w:rsidRDefault="00431BDF">
      <w:pPr>
        <w:widowControl/>
        <w:numPr>
          <w:ilvl w:val="1"/>
          <w:numId w:val="2"/>
        </w:numPr>
        <w:pBdr>
          <w:between w:val="nil"/>
        </w:pBdr>
        <w:spacing w:before="120" w:after="120" w:line="360" w:lineRule="auto"/>
        <w:jc w:val="both"/>
        <w:rPr>
          <w:rFonts w:ascii="Arial" w:eastAsia="Arial" w:hAnsi="Arial" w:cs="Arial"/>
          <w:b/>
          <w:color w:val="000000"/>
        </w:rPr>
      </w:pPr>
      <w:r>
        <w:rPr>
          <w:rFonts w:ascii="Arial" w:eastAsia="Arial" w:hAnsi="Arial" w:cs="Arial"/>
          <w:b/>
          <w:color w:val="000000"/>
        </w:rPr>
        <w:t>Os documentos que comprovam o atendimento aos requisitos elencados no subitem 5.2 somente serão solicitados e verificados após o encerramento da etapa competitiva e publicação do resultado final de classificação.</w:t>
      </w:r>
    </w:p>
    <w:p w14:paraId="0000010E" w14:textId="77777777" w:rsidR="0047110E" w:rsidRDefault="00431BDF">
      <w:pPr>
        <w:widowControl/>
        <w:numPr>
          <w:ilvl w:val="2"/>
          <w:numId w:val="2"/>
        </w:numPr>
        <w:pBdr>
          <w:between w:val="nil"/>
        </w:pBdr>
        <w:spacing w:before="120" w:after="120" w:line="360" w:lineRule="auto"/>
        <w:jc w:val="both"/>
        <w:rPr>
          <w:rFonts w:ascii="Arial" w:eastAsia="Arial" w:hAnsi="Arial" w:cs="Arial"/>
          <w:b/>
          <w:color w:val="000000"/>
        </w:rPr>
      </w:pPr>
      <w:r>
        <w:rPr>
          <w:rFonts w:ascii="Arial" w:eastAsia="Arial" w:hAnsi="Arial" w:cs="Arial"/>
          <w:b/>
          <w:color w:val="000000"/>
        </w:rPr>
        <w:t>Todos os documentos deverão conter a indicação da Unidade Educacional respectiva à Proposta de Plano de Trabalho apresentada, com exceção dos itens 5.2.4 a 5.2.13.</w:t>
      </w:r>
    </w:p>
    <w:p w14:paraId="0000010F" w14:textId="77777777" w:rsidR="0047110E" w:rsidRDefault="00431BDF">
      <w:pPr>
        <w:widowControl/>
        <w:numPr>
          <w:ilvl w:val="0"/>
          <w:numId w:val="2"/>
        </w:numPr>
        <w:pBdr>
          <w:between w:val="nil"/>
        </w:pBdr>
        <w:spacing w:before="120" w:after="120" w:line="360" w:lineRule="auto"/>
        <w:jc w:val="both"/>
        <w:rPr>
          <w:rFonts w:ascii="Arial" w:eastAsia="Arial" w:hAnsi="Arial" w:cs="Arial"/>
          <w:b/>
          <w:color w:val="000000"/>
        </w:rPr>
      </w:pPr>
      <w:bookmarkStart w:id="16" w:name="_heading=h.1ksv4uv" w:colFirst="0" w:colLast="0"/>
      <w:bookmarkEnd w:id="16"/>
      <w:r>
        <w:rPr>
          <w:rFonts w:ascii="Arial" w:eastAsia="Arial" w:hAnsi="Arial" w:cs="Arial"/>
          <w:b/>
          <w:color w:val="000000"/>
        </w:rPr>
        <w:t>DOS IMPEDIMENTOS PARA CELEBRAÇÃO DA PARCERI</w:t>
      </w:r>
      <w:r>
        <w:rPr>
          <w:rFonts w:ascii="Arial" w:eastAsia="Arial" w:hAnsi="Arial" w:cs="Arial"/>
          <w:b/>
        </w:rPr>
        <w:t>A</w:t>
      </w:r>
      <w:r>
        <w:rPr>
          <w:rFonts w:ascii="Arial" w:eastAsia="Arial" w:hAnsi="Arial" w:cs="Arial"/>
          <w:b/>
          <w:color w:val="000000"/>
        </w:rPr>
        <w:t xml:space="preserve"> </w:t>
      </w:r>
    </w:p>
    <w:p w14:paraId="00000110" w14:textId="77777777" w:rsidR="0047110E" w:rsidRDefault="00431BDF">
      <w:pPr>
        <w:widowControl/>
        <w:numPr>
          <w:ilvl w:val="1"/>
          <w:numId w:val="2"/>
        </w:numPr>
        <w:pBdr>
          <w:between w:val="nil"/>
        </w:pBdr>
        <w:spacing w:before="120" w:after="120" w:line="360" w:lineRule="auto"/>
        <w:jc w:val="both"/>
        <w:rPr>
          <w:rFonts w:ascii="Arial" w:eastAsia="Arial" w:hAnsi="Arial" w:cs="Arial"/>
          <w:color w:val="000000"/>
        </w:rPr>
      </w:pPr>
      <w:bookmarkStart w:id="17" w:name="_heading=h.44sinio" w:colFirst="0" w:colLast="0"/>
      <w:bookmarkEnd w:id="17"/>
      <w:r>
        <w:rPr>
          <w:rFonts w:ascii="Arial" w:eastAsia="Arial" w:hAnsi="Arial" w:cs="Arial"/>
          <w:color w:val="000000"/>
        </w:rPr>
        <w:t xml:space="preserve">Ficará impedida de celebrar o Termo de Colaboração a Organização da Sociedade Civil que: </w:t>
      </w:r>
    </w:p>
    <w:p w14:paraId="00000111" w14:textId="77777777" w:rsidR="0047110E" w:rsidRDefault="00431BDF">
      <w:pPr>
        <w:widowControl/>
        <w:numPr>
          <w:ilvl w:val="2"/>
          <w:numId w:val="2"/>
        </w:numPr>
        <w:pBdr>
          <w:between w:val="nil"/>
        </w:pBdr>
        <w:spacing w:before="120" w:after="120" w:line="360" w:lineRule="auto"/>
        <w:jc w:val="both"/>
        <w:rPr>
          <w:rFonts w:ascii="Arial" w:eastAsia="Arial" w:hAnsi="Arial" w:cs="Arial"/>
          <w:color w:val="000000"/>
        </w:rPr>
      </w:pPr>
      <w:r>
        <w:rPr>
          <w:rFonts w:ascii="Arial" w:eastAsia="Arial" w:hAnsi="Arial" w:cs="Arial"/>
          <w:color w:val="000000"/>
        </w:rPr>
        <w:t xml:space="preserve">Não esteja regularmente constituída ou, se estrangeira, não esteja autorizada a funcionar no território nacional; </w:t>
      </w:r>
    </w:p>
    <w:p w14:paraId="00000112" w14:textId="77777777" w:rsidR="0047110E" w:rsidRDefault="00431BDF">
      <w:pPr>
        <w:widowControl/>
        <w:numPr>
          <w:ilvl w:val="2"/>
          <w:numId w:val="2"/>
        </w:numPr>
        <w:pBdr>
          <w:between w:val="nil"/>
        </w:pBdr>
        <w:spacing w:before="120" w:after="120" w:line="360" w:lineRule="auto"/>
        <w:jc w:val="both"/>
        <w:rPr>
          <w:rFonts w:ascii="Arial" w:eastAsia="Arial" w:hAnsi="Arial" w:cs="Arial"/>
          <w:color w:val="000000"/>
        </w:rPr>
      </w:pPr>
      <w:r>
        <w:rPr>
          <w:rFonts w:ascii="Arial" w:eastAsia="Arial" w:hAnsi="Arial" w:cs="Arial"/>
          <w:color w:val="000000"/>
        </w:rPr>
        <w:t>Esteja omissa no dever de prestar contas de parceria anteriormente celebrada;</w:t>
      </w:r>
    </w:p>
    <w:p w14:paraId="00000113" w14:textId="77777777" w:rsidR="0047110E" w:rsidRDefault="00431BDF">
      <w:pPr>
        <w:widowControl/>
        <w:numPr>
          <w:ilvl w:val="2"/>
          <w:numId w:val="2"/>
        </w:numPr>
        <w:pBdr>
          <w:between w:val="nil"/>
        </w:pBdr>
        <w:spacing w:before="120" w:after="120" w:line="360" w:lineRule="auto"/>
        <w:jc w:val="both"/>
        <w:rPr>
          <w:rFonts w:ascii="Arial" w:eastAsia="Arial" w:hAnsi="Arial" w:cs="Arial"/>
          <w:color w:val="000000"/>
        </w:rPr>
      </w:pPr>
      <w:bookmarkStart w:id="18" w:name="_heading=h.2jxsxqh" w:colFirst="0" w:colLast="0"/>
      <w:bookmarkEnd w:id="18"/>
      <w:r>
        <w:rPr>
          <w:rFonts w:ascii="Arial" w:eastAsia="Arial" w:hAnsi="Arial" w:cs="Arial"/>
          <w:color w:val="000000"/>
        </w:rPr>
        <w:t xml:space="preserve">Tenha como dirigente membro de Poder Público ou do Ministério Público, ou dirigente de órgão ou entidade da Administração Pública direta ou indireta do município de Campinas, estendendo-se a vedação aos respectivos cônjuges ou companheiros, bem como parentes em linha reta, colateral e por afinidade, até o segundo grau;  </w:t>
      </w:r>
    </w:p>
    <w:p w14:paraId="00000114" w14:textId="77777777" w:rsidR="0047110E" w:rsidRDefault="00431BDF">
      <w:pPr>
        <w:widowControl/>
        <w:numPr>
          <w:ilvl w:val="2"/>
          <w:numId w:val="2"/>
        </w:numPr>
        <w:pBdr>
          <w:between w:val="nil"/>
        </w:pBdr>
        <w:spacing w:before="120" w:after="120" w:line="360" w:lineRule="auto"/>
        <w:jc w:val="both"/>
        <w:rPr>
          <w:rFonts w:ascii="Arial" w:eastAsia="Arial" w:hAnsi="Arial" w:cs="Arial"/>
          <w:color w:val="000000"/>
        </w:rPr>
      </w:pPr>
      <w:bookmarkStart w:id="19" w:name="_heading=h.z337ya" w:colFirst="0" w:colLast="0"/>
      <w:bookmarkEnd w:id="19"/>
      <w:r>
        <w:rPr>
          <w:rFonts w:ascii="Arial" w:eastAsia="Arial" w:hAnsi="Arial" w:cs="Arial"/>
          <w:color w:val="000000"/>
        </w:rPr>
        <w:t xml:space="preserve">Tenha tido as contas rejeitadas pela administração pública nos últimos 05 (cinco) anos, salvo se:  </w:t>
      </w:r>
    </w:p>
    <w:p w14:paraId="00000115" w14:textId="77777777" w:rsidR="0047110E" w:rsidRDefault="00431BDF">
      <w:pPr>
        <w:widowControl/>
        <w:numPr>
          <w:ilvl w:val="3"/>
          <w:numId w:val="2"/>
        </w:numPr>
        <w:pBdr>
          <w:between w:val="nil"/>
        </w:pBdr>
        <w:tabs>
          <w:tab w:val="left" w:pos="1985"/>
        </w:tabs>
        <w:spacing w:before="120" w:after="120" w:line="360" w:lineRule="auto"/>
        <w:jc w:val="both"/>
        <w:rPr>
          <w:rFonts w:ascii="Arial" w:eastAsia="Arial" w:hAnsi="Arial" w:cs="Arial"/>
          <w:color w:val="FF0000"/>
        </w:rPr>
      </w:pPr>
      <w:bookmarkStart w:id="20" w:name="_heading=h.3j2qqm3" w:colFirst="0" w:colLast="0"/>
      <w:bookmarkEnd w:id="20"/>
      <w:r>
        <w:rPr>
          <w:rFonts w:ascii="Arial" w:eastAsia="Arial" w:hAnsi="Arial" w:cs="Arial"/>
          <w:color w:val="000000"/>
        </w:rPr>
        <w:t xml:space="preserve"> For sanada a irregularidade que motivou a rejeição e quitados os débitos eventualmente imputados; </w:t>
      </w:r>
    </w:p>
    <w:p w14:paraId="00000116" w14:textId="77777777" w:rsidR="0047110E" w:rsidRDefault="00431BDF">
      <w:pPr>
        <w:widowControl/>
        <w:numPr>
          <w:ilvl w:val="3"/>
          <w:numId w:val="2"/>
        </w:numPr>
        <w:pBdr>
          <w:between w:val="nil"/>
        </w:pBdr>
        <w:tabs>
          <w:tab w:val="left" w:pos="2835"/>
          <w:tab w:val="left" w:pos="3261"/>
        </w:tabs>
        <w:spacing w:before="120" w:after="120" w:line="360" w:lineRule="auto"/>
        <w:jc w:val="both"/>
        <w:rPr>
          <w:rFonts w:ascii="Arial" w:eastAsia="Arial" w:hAnsi="Arial" w:cs="Arial"/>
          <w:color w:val="FF0000"/>
        </w:rPr>
      </w:pPr>
      <w:r>
        <w:rPr>
          <w:rFonts w:ascii="Arial" w:eastAsia="Arial" w:hAnsi="Arial" w:cs="Arial"/>
          <w:color w:val="000000"/>
        </w:rPr>
        <w:t xml:space="preserve">For reconsiderada ou revista a decisão de rejeição; </w:t>
      </w:r>
    </w:p>
    <w:p w14:paraId="00000117" w14:textId="77777777" w:rsidR="0047110E" w:rsidRDefault="00431BDF">
      <w:pPr>
        <w:widowControl/>
        <w:numPr>
          <w:ilvl w:val="3"/>
          <w:numId w:val="2"/>
        </w:numPr>
        <w:pBdr>
          <w:between w:val="nil"/>
        </w:pBdr>
        <w:tabs>
          <w:tab w:val="left" w:pos="2835"/>
        </w:tabs>
        <w:spacing w:before="120" w:after="120" w:line="360" w:lineRule="auto"/>
        <w:jc w:val="both"/>
        <w:rPr>
          <w:rFonts w:ascii="Arial" w:eastAsia="Arial" w:hAnsi="Arial" w:cs="Arial"/>
          <w:color w:val="FF0000"/>
        </w:rPr>
      </w:pPr>
      <w:r>
        <w:rPr>
          <w:rFonts w:ascii="Arial" w:eastAsia="Arial" w:hAnsi="Arial" w:cs="Arial"/>
          <w:color w:val="000000"/>
        </w:rPr>
        <w:lastRenderedPageBreak/>
        <w:t xml:space="preserve">A apreciação das contas estiver pendente de decisão sobre recurso com efeito suspensivo; </w:t>
      </w:r>
    </w:p>
    <w:p w14:paraId="00000118" w14:textId="77777777" w:rsidR="0047110E" w:rsidRDefault="00431BDF">
      <w:pPr>
        <w:widowControl/>
        <w:numPr>
          <w:ilvl w:val="2"/>
          <w:numId w:val="2"/>
        </w:numPr>
        <w:pBdr>
          <w:between w:val="nil"/>
        </w:pBdr>
        <w:spacing w:before="120" w:after="120" w:line="360" w:lineRule="auto"/>
        <w:jc w:val="both"/>
        <w:rPr>
          <w:rFonts w:ascii="Arial" w:eastAsia="Arial" w:hAnsi="Arial" w:cs="Arial"/>
          <w:color w:val="000000"/>
        </w:rPr>
      </w:pPr>
      <w:r>
        <w:rPr>
          <w:rFonts w:ascii="Arial" w:eastAsia="Arial" w:hAnsi="Arial" w:cs="Arial"/>
          <w:color w:val="000000"/>
        </w:rPr>
        <w:t>Tenha sido punida com uma das sanções estabelecidas no artigo 39, V, da Lei Federal nº 13.019/2014, pelo período que durar a penalidade;</w:t>
      </w:r>
      <w:r>
        <w:rPr>
          <w:rFonts w:ascii="Arial" w:eastAsia="Arial" w:hAnsi="Arial" w:cs="Arial"/>
          <w:color w:val="FF0000"/>
        </w:rPr>
        <w:t xml:space="preserve"> </w:t>
      </w:r>
    </w:p>
    <w:p w14:paraId="00000119" w14:textId="77777777" w:rsidR="0047110E" w:rsidRDefault="00431BDF">
      <w:pPr>
        <w:widowControl/>
        <w:numPr>
          <w:ilvl w:val="2"/>
          <w:numId w:val="2"/>
        </w:numPr>
        <w:pBdr>
          <w:between w:val="nil"/>
        </w:pBdr>
        <w:spacing w:before="120" w:after="120" w:line="360" w:lineRule="auto"/>
        <w:jc w:val="both"/>
        <w:rPr>
          <w:rFonts w:ascii="Arial" w:eastAsia="Arial" w:hAnsi="Arial" w:cs="Arial"/>
          <w:color w:val="FF0000"/>
        </w:rPr>
      </w:pPr>
      <w:r>
        <w:rPr>
          <w:rFonts w:ascii="Arial" w:eastAsia="Arial" w:hAnsi="Arial" w:cs="Arial"/>
          <w:color w:val="000000"/>
        </w:rPr>
        <w:t xml:space="preserve">Tenha tido contas de parceria julgadas irregulares ou rejeitadas por Tribunal ou Conselho de Contas de qualquer esfera da Federação, em decisão irrecorrível, nos últimos 8 (oito) anos; </w:t>
      </w:r>
    </w:p>
    <w:p w14:paraId="0000011A" w14:textId="77777777" w:rsidR="0047110E" w:rsidRDefault="00431BDF">
      <w:pPr>
        <w:widowControl/>
        <w:numPr>
          <w:ilvl w:val="2"/>
          <w:numId w:val="2"/>
        </w:numPr>
        <w:pBdr>
          <w:left w:val="none" w:sz="0" w:space="1" w:color="000000"/>
          <w:between w:val="nil"/>
        </w:pBdr>
        <w:spacing w:before="120" w:after="120" w:line="360" w:lineRule="auto"/>
        <w:jc w:val="both"/>
        <w:rPr>
          <w:rFonts w:ascii="Arial" w:eastAsia="Arial" w:hAnsi="Arial" w:cs="Arial"/>
          <w:color w:val="000000"/>
        </w:rPr>
      </w:pPr>
      <w:r>
        <w:rPr>
          <w:rFonts w:ascii="Arial" w:eastAsia="Arial" w:hAnsi="Arial" w:cs="Arial"/>
          <w:color w:val="000000"/>
        </w:rPr>
        <w:t>Tenha entre seus dirigentes, pessoa:</w:t>
      </w:r>
    </w:p>
    <w:p w14:paraId="0000011B" w14:textId="77777777" w:rsidR="0047110E" w:rsidRDefault="00431BDF">
      <w:pPr>
        <w:widowControl/>
        <w:numPr>
          <w:ilvl w:val="3"/>
          <w:numId w:val="2"/>
        </w:numPr>
        <w:pBdr>
          <w:between w:val="nil"/>
        </w:pBdr>
        <w:spacing w:before="120" w:after="120" w:line="360" w:lineRule="auto"/>
        <w:jc w:val="both"/>
        <w:rPr>
          <w:rFonts w:ascii="Arial" w:eastAsia="Arial" w:hAnsi="Arial" w:cs="Arial"/>
          <w:color w:val="000000"/>
        </w:rPr>
      </w:pPr>
      <w:r>
        <w:rPr>
          <w:rFonts w:ascii="Arial" w:eastAsia="Arial" w:hAnsi="Arial" w:cs="Arial"/>
          <w:color w:val="000000"/>
        </w:rPr>
        <w:t xml:space="preserve">Cujas contas relativas a parcerias tenham sido julgadas irregulares ou rejeitadas por Tribunal ou Conselho de Contas de qualquer esfera da Federação, em decisão irrecorrível, nos últimos 8 (oito) anos; </w:t>
      </w:r>
    </w:p>
    <w:p w14:paraId="0000011C" w14:textId="77777777" w:rsidR="0047110E" w:rsidRDefault="00431BDF">
      <w:pPr>
        <w:widowControl/>
        <w:numPr>
          <w:ilvl w:val="3"/>
          <w:numId w:val="2"/>
        </w:numPr>
        <w:pBdr>
          <w:between w:val="nil"/>
        </w:pBdr>
        <w:spacing w:before="120" w:after="120" w:line="360" w:lineRule="auto"/>
        <w:jc w:val="both"/>
        <w:rPr>
          <w:rFonts w:ascii="Arial" w:eastAsia="Arial" w:hAnsi="Arial" w:cs="Arial"/>
          <w:color w:val="000000"/>
        </w:rPr>
      </w:pPr>
      <w:r>
        <w:rPr>
          <w:rFonts w:ascii="Arial" w:eastAsia="Arial" w:hAnsi="Arial" w:cs="Arial"/>
          <w:color w:val="000000"/>
        </w:rPr>
        <w:t xml:space="preserve">Julgada responsável por falta grave e inabilitada para o exercício de cargo em comissão ou função de confiança, enquanto durar a inabilitação; </w:t>
      </w:r>
    </w:p>
    <w:p w14:paraId="0000011D" w14:textId="77777777" w:rsidR="0047110E" w:rsidRDefault="00431BDF">
      <w:pPr>
        <w:widowControl/>
        <w:numPr>
          <w:ilvl w:val="3"/>
          <w:numId w:val="2"/>
        </w:numPr>
        <w:pBdr>
          <w:between w:val="nil"/>
        </w:pBdr>
        <w:spacing w:before="120" w:after="120" w:line="360" w:lineRule="auto"/>
        <w:jc w:val="both"/>
        <w:rPr>
          <w:rFonts w:ascii="Arial" w:eastAsia="Arial" w:hAnsi="Arial" w:cs="Arial"/>
          <w:color w:val="FF0000"/>
        </w:rPr>
      </w:pPr>
      <w:bookmarkStart w:id="21" w:name="_heading=h.1y810tw" w:colFirst="0" w:colLast="0"/>
      <w:bookmarkEnd w:id="21"/>
      <w:r>
        <w:rPr>
          <w:rFonts w:ascii="Arial" w:eastAsia="Arial" w:hAnsi="Arial" w:cs="Arial"/>
          <w:color w:val="000000"/>
        </w:rPr>
        <w:t xml:space="preserve">Considerada responsável por ato de improbidade administrativa, enquanto durarem os prazos estabelecidos nos incisos I, II e III do artigo 12 da Lei Federal nº 8.429/92. </w:t>
      </w:r>
    </w:p>
    <w:p w14:paraId="0000011E" w14:textId="77777777" w:rsidR="0047110E" w:rsidRDefault="00431BDF">
      <w:pPr>
        <w:widowControl/>
        <w:numPr>
          <w:ilvl w:val="1"/>
          <w:numId w:val="2"/>
        </w:numPr>
        <w:pBdr>
          <w:between w:val="nil"/>
        </w:pBdr>
        <w:spacing w:before="120" w:after="120" w:line="360" w:lineRule="auto"/>
        <w:jc w:val="both"/>
        <w:rPr>
          <w:rFonts w:ascii="Arial" w:eastAsia="Arial" w:hAnsi="Arial" w:cs="Arial"/>
          <w:color w:val="FF0000"/>
        </w:rPr>
      </w:pPr>
      <w:bookmarkStart w:id="22" w:name="_heading=h.4i7ojhp" w:colFirst="0" w:colLast="0"/>
      <w:bookmarkEnd w:id="22"/>
      <w:r>
        <w:rPr>
          <w:rFonts w:ascii="Arial" w:eastAsia="Arial" w:hAnsi="Arial" w:cs="Arial"/>
          <w:color w:val="000000"/>
        </w:rPr>
        <w:t xml:space="preserve">Em quaisquer das hipóteses previstas no subitem 6.1, persiste o impedimento para a celebração de parcerias enquanto não houver o ressarcimento do dano ao erário, pelo qual seja responsável a organização da sociedade civil ou seu dirigente. </w:t>
      </w:r>
    </w:p>
    <w:p w14:paraId="0000011F" w14:textId="77777777" w:rsidR="0047110E" w:rsidRDefault="00431BDF">
      <w:pPr>
        <w:widowControl/>
        <w:numPr>
          <w:ilvl w:val="1"/>
          <w:numId w:val="2"/>
        </w:numPr>
        <w:pBdr>
          <w:between w:val="nil"/>
        </w:pBdr>
        <w:spacing w:before="120" w:after="120" w:line="360" w:lineRule="auto"/>
        <w:jc w:val="both"/>
        <w:rPr>
          <w:rFonts w:ascii="Arial" w:eastAsia="Arial" w:hAnsi="Arial" w:cs="Arial"/>
          <w:color w:val="000000"/>
        </w:rPr>
      </w:pPr>
      <w:r>
        <w:rPr>
          <w:rFonts w:ascii="Arial" w:eastAsia="Arial" w:hAnsi="Arial" w:cs="Arial"/>
          <w:color w:val="000000"/>
        </w:rPr>
        <w:t xml:space="preserve">A vedação prevista no subitem 6.1.4, não se aplica à celebração de parcerias com entidades que, pela sua própria natureza, sejam constituídas pelas autoridades referidas naquele inciso, sendo vedado que a mesma pessoa figure no termo de colaboração, no termo de fomento ou no acordo de cooperação simultaneamente como dirigente e administrador público. </w:t>
      </w:r>
    </w:p>
    <w:p w14:paraId="00000120" w14:textId="77777777" w:rsidR="0047110E" w:rsidRDefault="00431BDF">
      <w:pPr>
        <w:widowControl/>
        <w:numPr>
          <w:ilvl w:val="1"/>
          <w:numId w:val="2"/>
        </w:numPr>
        <w:pBdr>
          <w:between w:val="nil"/>
        </w:pBdr>
        <w:spacing w:before="120" w:after="120" w:line="360" w:lineRule="auto"/>
        <w:jc w:val="both"/>
        <w:rPr>
          <w:rFonts w:ascii="Arial" w:eastAsia="Arial" w:hAnsi="Arial" w:cs="Arial"/>
          <w:color w:val="000000"/>
        </w:rPr>
      </w:pPr>
      <w:r>
        <w:rPr>
          <w:rFonts w:ascii="Arial" w:eastAsia="Arial" w:hAnsi="Arial" w:cs="Arial"/>
          <w:color w:val="000000"/>
        </w:rPr>
        <w:t xml:space="preserve">Não são considerados membros de Poder os integrantes de conselhos de direitos e de políticas públicas. </w:t>
      </w:r>
    </w:p>
    <w:p w14:paraId="00000121" w14:textId="77777777" w:rsidR="0047110E" w:rsidRDefault="00431BDF">
      <w:pPr>
        <w:widowControl/>
        <w:numPr>
          <w:ilvl w:val="1"/>
          <w:numId w:val="2"/>
        </w:numPr>
        <w:pBdr>
          <w:between w:val="nil"/>
        </w:pBdr>
        <w:spacing w:before="120" w:after="120" w:line="360" w:lineRule="auto"/>
        <w:jc w:val="both"/>
        <w:rPr>
          <w:rFonts w:ascii="Arial" w:eastAsia="Arial" w:hAnsi="Arial" w:cs="Arial"/>
          <w:color w:val="FF0000"/>
        </w:rPr>
      </w:pPr>
      <w:r>
        <w:rPr>
          <w:rFonts w:ascii="Arial" w:eastAsia="Arial" w:hAnsi="Arial" w:cs="Arial"/>
          <w:color w:val="000000"/>
        </w:rPr>
        <w:lastRenderedPageBreak/>
        <w:t xml:space="preserve">Para fins do disposto na alínea 6.1.4.1, e no subitem 6.2 não serão considerados débitos que decorram de atrasos na liberação de repasses pela Administração Pública ou que tenham sido objeto de parcelamento, se a organização da sociedade civil estiver em situação regular de parcelamento. </w:t>
      </w:r>
    </w:p>
    <w:p w14:paraId="00000122" w14:textId="77777777" w:rsidR="0047110E" w:rsidRDefault="00431BDF">
      <w:pPr>
        <w:widowControl/>
        <w:numPr>
          <w:ilvl w:val="1"/>
          <w:numId w:val="2"/>
        </w:numPr>
        <w:pBdr>
          <w:between w:val="nil"/>
        </w:pBdr>
        <w:spacing w:before="120" w:after="120" w:line="360" w:lineRule="auto"/>
        <w:jc w:val="both"/>
        <w:rPr>
          <w:rFonts w:ascii="Arial" w:eastAsia="Arial" w:hAnsi="Arial" w:cs="Arial"/>
          <w:color w:val="000000"/>
        </w:rPr>
      </w:pPr>
      <w:r>
        <w:rPr>
          <w:rFonts w:ascii="Arial" w:eastAsia="Arial" w:hAnsi="Arial" w:cs="Arial"/>
          <w:color w:val="000000"/>
        </w:rPr>
        <w:t>A não incidência nos impedimentos elencados no subitem 6.1 será objeto de declarações, subscritas pelo(s) representante(s) legal(</w:t>
      </w:r>
      <w:proofErr w:type="spellStart"/>
      <w:r>
        <w:rPr>
          <w:rFonts w:ascii="Arial" w:eastAsia="Arial" w:hAnsi="Arial" w:cs="Arial"/>
          <w:color w:val="000000"/>
        </w:rPr>
        <w:t>is</w:t>
      </w:r>
      <w:proofErr w:type="spellEnd"/>
      <w:r>
        <w:rPr>
          <w:rFonts w:ascii="Arial" w:eastAsia="Arial" w:hAnsi="Arial" w:cs="Arial"/>
          <w:color w:val="000000"/>
        </w:rPr>
        <w:t xml:space="preserve">) da Organização da Sociedade Civil, sob as penas da lei, impressas em papel timbrado e deverão ser apresentadas na fase de celebração do Termo de Colaboração. </w:t>
      </w:r>
    </w:p>
    <w:p w14:paraId="00000123" w14:textId="77777777" w:rsidR="0047110E" w:rsidRDefault="00431BDF">
      <w:pPr>
        <w:widowControl/>
        <w:numPr>
          <w:ilvl w:val="0"/>
          <w:numId w:val="2"/>
        </w:numPr>
        <w:tabs>
          <w:tab w:val="left" w:pos="284"/>
        </w:tabs>
        <w:spacing w:before="120" w:after="120" w:line="360" w:lineRule="auto"/>
        <w:jc w:val="both"/>
      </w:pPr>
      <w:bookmarkStart w:id="23" w:name="_heading=h.2xcytpi" w:colFirst="0" w:colLast="0"/>
      <w:bookmarkEnd w:id="23"/>
      <w:r>
        <w:rPr>
          <w:rFonts w:ascii="Arial" w:eastAsia="Arial" w:hAnsi="Arial" w:cs="Arial"/>
          <w:b/>
        </w:rPr>
        <w:t>DA VISTORIA PRÉVIA</w:t>
      </w:r>
    </w:p>
    <w:p w14:paraId="00000124" w14:textId="77777777" w:rsidR="0047110E" w:rsidRDefault="00431BDF">
      <w:pPr>
        <w:widowControl/>
        <w:numPr>
          <w:ilvl w:val="1"/>
          <w:numId w:val="2"/>
        </w:numPr>
        <w:tabs>
          <w:tab w:val="left" w:pos="284"/>
        </w:tabs>
        <w:spacing w:before="120" w:after="120" w:line="360" w:lineRule="auto"/>
        <w:jc w:val="both"/>
        <w:rPr>
          <w:color w:val="FF0000"/>
        </w:rPr>
      </w:pPr>
      <w:r>
        <w:rPr>
          <w:rFonts w:ascii="Arial" w:eastAsia="Arial" w:hAnsi="Arial" w:cs="Arial"/>
        </w:rPr>
        <w:t>Os interessados em participar deste processo deverão proceder, obrigatoriamente, à vistoria prévia nas Unidades Educacionais objetos deste Edital.</w:t>
      </w:r>
      <w:r>
        <w:rPr>
          <w:color w:val="FF0000"/>
        </w:rPr>
        <w:t xml:space="preserve"> </w:t>
      </w:r>
      <w:r>
        <w:rPr>
          <w:rFonts w:ascii="Arial" w:eastAsia="Arial" w:hAnsi="Arial" w:cs="Arial"/>
        </w:rPr>
        <w:t>A Vistoria tem por objetivo o reconhecimento dos espaços físicos da unidade e o entorno no qual ela está inserida, conhecimento do mobiliário, equipamentos e materiais pedagógicos da unidade (como livros e brinquedos) e esse acervo deve ser considerado tanto na elaboração da proposta pedagógica, quanto no plano de aplicação dos recursos.</w:t>
      </w:r>
    </w:p>
    <w:bookmarkStart w:id="24" w:name="_heading=h.1664s55" w:colFirst="0" w:colLast="0"/>
    <w:bookmarkEnd w:id="24"/>
    <w:p w14:paraId="00000125" w14:textId="64E07E8C" w:rsidR="0047110E" w:rsidRDefault="002C4C66">
      <w:pPr>
        <w:widowControl/>
        <w:numPr>
          <w:ilvl w:val="1"/>
          <w:numId w:val="2"/>
        </w:numPr>
        <w:tabs>
          <w:tab w:val="left" w:pos="284"/>
        </w:tabs>
        <w:spacing w:before="120" w:after="120" w:line="360" w:lineRule="auto"/>
        <w:jc w:val="both"/>
      </w:pPr>
      <w:sdt>
        <w:sdtPr>
          <w:tag w:val="goog_rdk_10"/>
          <w:id w:val="-1539502277"/>
        </w:sdtPr>
        <w:sdtEndPr/>
        <w:sdtContent/>
      </w:sdt>
      <w:r w:rsidR="00431BDF">
        <w:rPr>
          <w:rFonts w:ascii="Arial" w:eastAsia="Arial" w:hAnsi="Arial" w:cs="Arial"/>
        </w:rPr>
        <w:t>A vistoria deverá ser agendada pelo telefone ou endereço eletrônico do respectivo NAED</w:t>
      </w:r>
      <w:r w:rsidR="00431BDF">
        <w:rPr>
          <w:rFonts w:ascii="Arial" w:eastAsia="Arial" w:hAnsi="Arial" w:cs="Arial"/>
          <w:color w:val="FF0000"/>
        </w:rPr>
        <w:t xml:space="preserve"> </w:t>
      </w:r>
      <w:r w:rsidR="00431BDF">
        <w:rPr>
          <w:rFonts w:ascii="Arial" w:eastAsia="Arial" w:hAnsi="Arial" w:cs="Arial"/>
        </w:rPr>
        <w:t>de segunda a sexta-feira, no horário das 9h até 12h e das 14h até 17h.</w:t>
      </w:r>
    </w:p>
    <w:p w14:paraId="00000126" w14:textId="77777777" w:rsidR="0047110E" w:rsidRDefault="00431BDF">
      <w:pPr>
        <w:widowControl/>
        <w:numPr>
          <w:ilvl w:val="0"/>
          <w:numId w:val="3"/>
        </w:numPr>
        <w:pBdr>
          <w:between w:val="nil"/>
        </w:pBdr>
        <w:tabs>
          <w:tab w:val="left" w:pos="284"/>
        </w:tabs>
        <w:spacing w:before="120" w:after="120" w:line="360" w:lineRule="auto"/>
        <w:rPr>
          <w:rFonts w:ascii="Arial" w:eastAsia="Arial" w:hAnsi="Arial" w:cs="Arial"/>
          <w:color w:val="000000"/>
          <w:sz w:val="20"/>
          <w:szCs w:val="20"/>
        </w:rPr>
      </w:pPr>
      <w:bookmarkStart w:id="25" w:name="_heading=h.1ci93xb" w:colFirst="0" w:colLast="0"/>
      <w:bookmarkEnd w:id="25"/>
      <w:r>
        <w:rPr>
          <w:rFonts w:ascii="Arial" w:eastAsia="Arial" w:hAnsi="Arial" w:cs="Arial"/>
          <w:color w:val="000000"/>
          <w:sz w:val="20"/>
          <w:szCs w:val="20"/>
        </w:rPr>
        <w:t>NAED/NOROESTE: (19) 2</w:t>
      </w:r>
      <w:r>
        <w:rPr>
          <w:rFonts w:ascii="Arial" w:eastAsia="Arial" w:hAnsi="Arial" w:cs="Arial"/>
          <w:sz w:val="20"/>
          <w:szCs w:val="20"/>
        </w:rPr>
        <w:t>5157231</w:t>
      </w:r>
      <w:r>
        <w:rPr>
          <w:rFonts w:ascii="Arial" w:eastAsia="Arial" w:hAnsi="Arial" w:cs="Arial"/>
          <w:color w:val="000000"/>
          <w:sz w:val="20"/>
          <w:szCs w:val="20"/>
        </w:rPr>
        <w:t xml:space="preserve"> – </w:t>
      </w:r>
      <w:hyperlink r:id="rId10">
        <w:r>
          <w:rPr>
            <w:rFonts w:ascii="Arial" w:eastAsia="Arial" w:hAnsi="Arial" w:cs="Arial"/>
            <w:color w:val="0000FF"/>
            <w:sz w:val="20"/>
            <w:szCs w:val="20"/>
            <w:u w:val="single"/>
          </w:rPr>
          <w:t>naed.noroeste@campinas.sp.gov.br</w:t>
        </w:r>
      </w:hyperlink>
      <w:r>
        <w:rPr>
          <w:rFonts w:ascii="Arial" w:eastAsia="Arial" w:hAnsi="Arial" w:cs="Arial"/>
          <w:color w:val="000000"/>
          <w:sz w:val="20"/>
          <w:szCs w:val="20"/>
        </w:rPr>
        <w:t xml:space="preserve"> e/ou </w:t>
      </w:r>
      <w:hyperlink r:id="rId11">
        <w:r>
          <w:rPr>
            <w:rFonts w:ascii="Arial" w:eastAsia="Arial" w:hAnsi="Arial" w:cs="Arial"/>
            <w:color w:val="0000FF"/>
            <w:sz w:val="20"/>
            <w:szCs w:val="20"/>
            <w:u w:val="single"/>
          </w:rPr>
          <w:t>naed.noroeste@educa.campinas.sp.gov.br</w:t>
        </w:r>
      </w:hyperlink>
    </w:p>
    <w:p w14:paraId="00000127" w14:textId="77777777" w:rsidR="0047110E" w:rsidRDefault="00431BDF">
      <w:pPr>
        <w:widowControl/>
        <w:numPr>
          <w:ilvl w:val="0"/>
          <w:numId w:val="3"/>
        </w:numPr>
        <w:pBdr>
          <w:between w:val="nil"/>
        </w:pBdr>
        <w:tabs>
          <w:tab w:val="left" w:pos="284"/>
        </w:tabs>
        <w:spacing w:before="120" w:after="120" w:line="360" w:lineRule="auto"/>
        <w:rPr>
          <w:rFonts w:ascii="Arial" w:eastAsia="Arial" w:hAnsi="Arial" w:cs="Arial"/>
          <w:color w:val="000000"/>
          <w:sz w:val="20"/>
          <w:szCs w:val="20"/>
        </w:rPr>
      </w:pPr>
      <w:r>
        <w:rPr>
          <w:rFonts w:ascii="Arial" w:eastAsia="Arial" w:hAnsi="Arial" w:cs="Arial"/>
          <w:color w:val="000000"/>
          <w:sz w:val="20"/>
          <w:szCs w:val="20"/>
        </w:rPr>
        <w:t xml:space="preserve">NAED/SUL: (19) 3272-8101 – </w:t>
      </w:r>
      <w:hyperlink r:id="rId12">
        <w:r>
          <w:rPr>
            <w:rFonts w:ascii="Arial" w:eastAsia="Arial" w:hAnsi="Arial" w:cs="Arial"/>
            <w:color w:val="0000FF"/>
            <w:sz w:val="20"/>
            <w:szCs w:val="20"/>
            <w:u w:val="single"/>
          </w:rPr>
          <w:t>naed.sul@campinas.sp.gov.br</w:t>
        </w:r>
      </w:hyperlink>
      <w:r>
        <w:rPr>
          <w:rFonts w:ascii="Arial" w:eastAsia="Arial" w:hAnsi="Arial" w:cs="Arial"/>
          <w:color w:val="000000"/>
          <w:sz w:val="20"/>
          <w:szCs w:val="20"/>
        </w:rPr>
        <w:t xml:space="preserve"> e/ou </w:t>
      </w:r>
      <w:hyperlink r:id="rId13">
        <w:r>
          <w:rPr>
            <w:rFonts w:ascii="Arial" w:eastAsia="Arial" w:hAnsi="Arial" w:cs="Arial"/>
            <w:color w:val="0000FF"/>
            <w:sz w:val="20"/>
            <w:szCs w:val="20"/>
            <w:u w:val="single"/>
          </w:rPr>
          <w:t>naed.sul@educa.campinas.sp.gov.br</w:t>
        </w:r>
      </w:hyperlink>
    </w:p>
    <w:p w14:paraId="00000128" w14:textId="77777777" w:rsidR="0047110E" w:rsidRDefault="00431BDF">
      <w:pPr>
        <w:widowControl/>
        <w:numPr>
          <w:ilvl w:val="0"/>
          <w:numId w:val="3"/>
        </w:numPr>
        <w:pBdr>
          <w:between w:val="nil"/>
        </w:pBdr>
        <w:tabs>
          <w:tab w:val="left" w:pos="284"/>
        </w:tabs>
        <w:spacing w:before="120" w:after="120" w:line="360" w:lineRule="auto"/>
        <w:rPr>
          <w:rFonts w:ascii="Arial" w:eastAsia="Arial" w:hAnsi="Arial" w:cs="Arial"/>
          <w:color w:val="000000"/>
          <w:sz w:val="20"/>
          <w:szCs w:val="20"/>
        </w:rPr>
      </w:pPr>
      <w:r>
        <w:rPr>
          <w:rFonts w:ascii="Arial" w:eastAsia="Arial" w:hAnsi="Arial" w:cs="Arial"/>
          <w:color w:val="000000"/>
          <w:sz w:val="20"/>
          <w:szCs w:val="20"/>
        </w:rPr>
        <w:t xml:space="preserve">Outros dados para contato com os </w:t>
      </w:r>
      <w:proofErr w:type="spellStart"/>
      <w:r>
        <w:rPr>
          <w:rFonts w:ascii="Arial" w:eastAsia="Arial" w:hAnsi="Arial" w:cs="Arial"/>
          <w:color w:val="000000"/>
          <w:sz w:val="20"/>
          <w:szCs w:val="20"/>
        </w:rPr>
        <w:t>NAEDs</w:t>
      </w:r>
      <w:proofErr w:type="spellEnd"/>
      <w:r>
        <w:rPr>
          <w:rFonts w:ascii="Arial" w:eastAsia="Arial" w:hAnsi="Arial" w:cs="Arial"/>
          <w:color w:val="000000"/>
          <w:sz w:val="20"/>
          <w:szCs w:val="20"/>
        </w:rPr>
        <w:t xml:space="preserve"> podem ser obtidos em: </w:t>
      </w:r>
      <w:hyperlink r:id="rId14">
        <w:r>
          <w:rPr>
            <w:rFonts w:ascii="Arial" w:eastAsia="Arial" w:hAnsi="Arial" w:cs="Arial"/>
            <w:color w:val="0000FF"/>
            <w:sz w:val="20"/>
            <w:szCs w:val="20"/>
            <w:u w:val="single"/>
          </w:rPr>
          <w:t>http://www.campinas.sp.gov.br/governo/educacao/naeds/index.php</w:t>
        </w:r>
      </w:hyperlink>
    </w:p>
    <w:p w14:paraId="00000129" w14:textId="77777777" w:rsidR="0047110E" w:rsidRPr="00B76924" w:rsidRDefault="00431BDF">
      <w:pPr>
        <w:widowControl/>
        <w:numPr>
          <w:ilvl w:val="1"/>
          <w:numId w:val="2"/>
        </w:numPr>
        <w:tabs>
          <w:tab w:val="left" w:pos="284"/>
        </w:tabs>
        <w:spacing w:before="120" w:after="120" w:line="360" w:lineRule="auto"/>
        <w:jc w:val="both"/>
      </w:pPr>
      <w:r>
        <w:rPr>
          <w:rFonts w:ascii="Arial" w:eastAsia="Arial" w:hAnsi="Arial" w:cs="Arial"/>
        </w:rPr>
        <w:t xml:space="preserve">Poderão participar da vistoria até o máximo de 02 (dois) representantes por </w:t>
      </w:r>
      <w:r w:rsidRPr="00B76924">
        <w:rPr>
          <w:rFonts w:ascii="Arial" w:eastAsia="Arial" w:hAnsi="Arial" w:cs="Arial"/>
        </w:rPr>
        <w:t>Organização da Sociedade Civil interessada.</w:t>
      </w:r>
    </w:p>
    <w:p w14:paraId="0000012A" w14:textId="77777777" w:rsidR="0047110E" w:rsidRPr="00B76924" w:rsidRDefault="00431BDF">
      <w:pPr>
        <w:widowControl/>
        <w:numPr>
          <w:ilvl w:val="1"/>
          <w:numId w:val="2"/>
        </w:numPr>
        <w:tabs>
          <w:tab w:val="left" w:pos="284"/>
        </w:tabs>
        <w:spacing w:before="120" w:after="120" w:line="360" w:lineRule="auto"/>
        <w:jc w:val="both"/>
        <w:rPr>
          <w:rFonts w:ascii="Arial" w:eastAsia="Arial" w:hAnsi="Arial" w:cs="Arial"/>
        </w:rPr>
      </w:pPr>
      <w:bookmarkStart w:id="26" w:name="_heading=h.3whwml4" w:colFirst="0" w:colLast="0"/>
      <w:bookmarkEnd w:id="26"/>
      <w:r w:rsidRPr="00B76924">
        <w:rPr>
          <w:rFonts w:ascii="Arial" w:eastAsia="Arial" w:hAnsi="Arial" w:cs="Arial"/>
        </w:rPr>
        <w:t>A vistoria prévia será acompanhada por profissional(</w:t>
      </w:r>
      <w:proofErr w:type="spellStart"/>
      <w:r w:rsidRPr="00B76924">
        <w:rPr>
          <w:rFonts w:ascii="Arial" w:eastAsia="Arial" w:hAnsi="Arial" w:cs="Arial"/>
        </w:rPr>
        <w:t>is</w:t>
      </w:r>
      <w:proofErr w:type="spellEnd"/>
      <w:r w:rsidRPr="00B76924">
        <w:rPr>
          <w:rFonts w:ascii="Arial" w:eastAsia="Arial" w:hAnsi="Arial" w:cs="Arial"/>
        </w:rPr>
        <w:t>) técnico(s) indicado(s) pelo NAED, que assinará(</w:t>
      </w:r>
      <w:proofErr w:type="spellStart"/>
      <w:r w:rsidRPr="00B76924">
        <w:rPr>
          <w:rFonts w:ascii="Arial" w:eastAsia="Arial" w:hAnsi="Arial" w:cs="Arial"/>
        </w:rPr>
        <w:t>ão</w:t>
      </w:r>
      <w:proofErr w:type="spellEnd"/>
      <w:r w:rsidRPr="00B76924">
        <w:rPr>
          <w:rFonts w:ascii="Arial" w:eastAsia="Arial" w:hAnsi="Arial" w:cs="Arial"/>
        </w:rPr>
        <w:t>), ao final da vistoria, o Atestado de Vistoria Prévia conforme Anexo III Modelo R.</w:t>
      </w:r>
    </w:p>
    <w:p w14:paraId="0000012B" w14:textId="40EB521F" w:rsidR="0047110E" w:rsidRDefault="00B76924">
      <w:pPr>
        <w:widowControl/>
        <w:numPr>
          <w:ilvl w:val="2"/>
          <w:numId w:val="2"/>
        </w:numPr>
        <w:tabs>
          <w:tab w:val="left" w:pos="284"/>
        </w:tabs>
        <w:spacing w:before="120" w:after="120" w:line="360" w:lineRule="auto"/>
        <w:jc w:val="both"/>
      </w:pPr>
      <w:r w:rsidRPr="00B76924">
        <w:rPr>
          <w:rFonts w:ascii="Arial" w:eastAsia="Arial" w:hAnsi="Arial" w:cs="Arial"/>
        </w:rPr>
        <w:lastRenderedPageBreak/>
        <w:t xml:space="preserve">E/ou </w:t>
      </w:r>
      <w:r>
        <w:rPr>
          <w:rFonts w:ascii="Arial" w:eastAsia="Arial" w:hAnsi="Arial" w:cs="Arial"/>
        </w:rPr>
        <w:t>p</w:t>
      </w:r>
      <w:r w:rsidR="00431BDF">
        <w:rPr>
          <w:rFonts w:ascii="Arial" w:eastAsia="Arial" w:hAnsi="Arial" w:cs="Arial"/>
        </w:rPr>
        <w:t>oderão, também, acompanhar a vistoria</w:t>
      </w:r>
      <w:r>
        <w:rPr>
          <w:rFonts w:ascii="Arial" w:eastAsia="Arial" w:hAnsi="Arial" w:cs="Arial"/>
        </w:rPr>
        <w:t xml:space="preserve"> </w:t>
      </w:r>
      <w:r w:rsidR="00431BDF">
        <w:rPr>
          <w:rFonts w:ascii="Arial" w:eastAsia="Arial" w:hAnsi="Arial" w:cs="Arial"/>
        </w:rPr>
        <w:t xml:space="preserve">o(s) </w:t>
      </w:r>
      <w:proofErr w:type="gramStart"/>
      <w:r w:rsidR="00431BDF">
        <w:rPr>
          <w:rFonts w:ascii="Arial" w:eastAsia="Arial" w:hAnsi="Arial" w:cs="Arial"/>
        </w:rPr>
        <w:t>seguintes técnico</w:t>
      </w:r>
      <w:proofErr w:type="gramEnd"/>
      <w:r w:rsidR="00431BDF">
        <w:rPr>
          <w:rFonts w:ascii="Arial" w:eastAsia="Arial" w:hAnsi="Arial" w:cs="Arial"/>
        </w:rPr>
        <w:t>(s): um representante da Coordenadoria de Arquitetura Escolar – CAE, ou representante da Coordenadoria de Nutrição – CONUTRI e ou representante da Coordenadoria de Educação Básica – CEB.</w:t>
      </w:r>
    </w:p>
    <w:p w14:paraId="0000012C" w14:textId="77777777" w:rsidR="0047110E" w:rsidRDefault="00431BDF">
      <w:pPr>
        <w:widowControl/>
        <w:numPr>
          <w:ilvl w:val="1"/>
          <w:numId w:val="2"/>
        </w:numPr>
        <w:tabs>
          <w:tab w:val="left" w:pos="284"/>
        </w:tabs>
        <w:spacing w:before="120" w:after="120" w:line="360" w:lineRule="auto"/>
        <w:jc w:val="both"/>
      </w:pPr>
      <w:r>
        <w:rPr>
          <w:rFonts w:ascii="Arial" w:eastAsia="Arial" w:hAnsi="Arial" w:cs="Arial"/>
        </w:rPr>
        <w:t>Eventuais dúvidas, por parte da Organização da Sociedade Civil que não forem sanadas durante a vistoria prévia serão registradas e encaminhadas por e-mail, pelo NAED, às áreas de competentes da Secretaria Municipal de Educação, para que sejam respondidas em até 03 (três) dias úteis.</w:t>
      </w:r>
    </w:p>
    <w:p w14:paraId="0000012D" w14:textId="38BAB236" w:rsidR="0047110E" w:rsidRDefault="00431BDF">
      <w:pPr>
        <w:widowControl/>
        <w:numPr>
          <w:ilvl w:val="1"/>
          <w:numId w:val="2"/>
        </w:numPr>
        <w:tabs>
          <w:tab w:val="left" w:pos="284"/>
        </w:tabs>
        <w:spacing w:before="120" w:after="120" w:line="360" w:lineRule="auto"/>
        <w:jc w:val="both"/>
      </w:pPr>
      <w:r>
        <w:rPr>
          <w:rFonts w:ascii="Arial" w:eastAsia="Arial" w:hAnsi="Arial" w:cs="Arial"/>
        </w:rPr>
        <w:t xml:space="preserve">Os </w:t>
      </w:r>
      <w:proofErr w:type="spellStart"/>
      <w:r>
        <w:rPr>
          <w:rFonts w:ascii="Arial" w:eastAsia="Arial" w:hAnsi="Arial" w:cs="Arial"/>
        </w:rPr>
        <w:t>NAEDs</w:t>
      </w:r>
      <w:proofErr w:type="spellEnd"/>
      <w:r>
        <w:rPr>
          <w:rFonts w:ascii="Arial" w:eastAsia="Arial" w:hAnsi="Arial" w:cs="Arial"/>
        </w:rPr>
        <w:t xml:space="preserve"> poderão organizar as visitas de maneira individual, ou em grupos, conforme seus próprios critérios.</w:t>
      </w:r>
    </w:p>
    <w:p w14:paraId="0000012E" w14:textId="77777777" w:rsidR="0047110E" w:rsidRDefault="00431BDF">
      <w:pPr>
        <w:widowControl/>
        <w:numPr>
          <w:ilvl w:val="0"/>
          <w:numId w:val="2"/>
        </w:numPr>
        <w:pBdr>
          <w:between w:val="nil"/>
        </w:pBdr>
        <w:spacing w:before="120" w:after="120" w:line="360" w:lineRule="auto"/>
        <w:jc w:val="both"/>
      </w:pPr>
      <w:bookmarkStart w:id="27" w:name="_heading=h.2bn6wsx" w:colFirst="0" w:colLast="0"/>
      <w:bookmarkEnd w:id="27"/>
      <w:r>
        <w:rPr>
          <w:rFonts w:ascii="Arial" w:eastAsia="Arial" w:hAnsi="Arial" w:cs="Arial"/>
          <w:b/>
        </w:rPr>
        <w:t xml:space="preserve">DA </w:t>
      </w:r>
      <w:r>
        <w:rPr>
          <w:rFonts w:ascii="Arial" w:eastAsia="Arial" w:hAnsi="Arial" w:cs="Arial"/>
          <w:b/>
          <w:color w:val="000000"/>
        </w:rPr>
        <w:t>FORMA DE APRESENTAÇÃO DA PROPOSTA</w:t>
      </w:r>
    </w:p>
    <w:bookmarkStart w:id="28" w:name="_heading=h.qsh70q" w:colFirst="0" w:colLast="0"/>
    <w:bookmarkEnd w:id="28"/>
    <w:p w14:paraId="0000012F" w14:textId="0A6C0E8B" w:rsidR="0047110E" w:rsidRDefault="002C4C66">
      <w:pPr>
        <w:widowControl/>
        <w:numPr>
          <w:ilvl w:val="1"/>
          <w:numId w:val="2"/>
        </w:numPr>
        <w:tabs>
          <w:tab w:val="left" w:pos="284"/>
        </w:tabs>
        <w:spacing w:before="120" w:after="120" w:line="360" w:lineRule="auto"/>
        <w:jc w:val="both"/>
        <w:rPr>
          <w:rFonts w:ascii="Arial" w:eastAsia="Arial" w:hAnsi="Arial" w:cs="Arial"/>
        </w:rPr>
      </w:pPr>
      <w:sdt>
        <w:sdtPr>
          <w:tag w:val="goog_rdk_12"/>
          <w:id w:val="-156921591"/>
        </w:sdtPr>
        <w:sdtEndPr/>
        <w:sdtContent/>
      </w:sdt>
      <w:r w:rsidR="00431BDF">
        <w:rPr>
          <w:rFonts w:ascii="Arial" w:eastAsia="Arial" w:hAnsi="Arial" w:cs="Arial"/>
        </w:rPr>
        <w:t xml:space="preserve"> As Organizações da Sociedade Civil interessadas na execução da parceria objeto deste Edital deverão apresentar Proposta de Plano de </w:t>
      </w:r>
      <w:r w:rsidR="00431BDF" w:rsidRPr="00B13E44">
        <w:rPr>
          <w:rFonts w:ascii="Arial" w:eastAsia="Arial" w:hAnsi="Arial" w:cs="Arial"/>
        </w:rPr>
        <w:t>Trabalho</w:t>
      </w:r>
      <w:r w:rsidR="00F21F2E" w:rsidRPr="00B13E44">
        <w:rPr>
          <w:rFonts w:ascii="Arial" w:eastAsia="Arial" w:hAnsi="Arial" w:cs="Arial"/>
        </w:rPr>
        <w:t xml:space="preserve"> até dia </w:t>
      </w:r>
      <w:r w:rsidR="00B13E44">
        <w:rPr>
          <w:rFonts w:ascii="Arial" w:eastAsia="Arial" w:hAnsi="Arial" w:cs="Arial"/>
        </w:rPr>
        <w:t>17/10/2021</w:t>
      </w:r>
      <w:r w:rsidR="00431BDF">
        <w:rPr>
          <w:rFonts w:ascii="Arial" w:eastAsia="Arial" w:hAnsi="Arial" w:cs="Arial"/>
        </w:rPr>
        <w:t>, por meio d</w:t>
      </w:r>
      <w:r w:rsidR="00AB72AC">
        <w:rPr>
          <w:rFonts w:ascii="Arial" w:eastAsia="Arial" w:hAnsi="Arial" w:cs="Arial"/>
        </w:rPr>
        <w:t xml:space="preserve">o sistema GSC – Campinas, no endereço: </w:t>
      </w:r>
      <w:hyperlink r:id="rId15" w:history="1">
        <w:r w:rsidR="00AB72AC" w:rsidRPr="00AB72AC">
          <w:rPr>
            <w:rStyle w:val="Hyperlink"/>
            <w:rFonts w:ascii="Arial" w:eastAsia="Arial" w:hAnsi="Arial" w:cs="Arial"/>
          </w:rPr>
          <w:t>https://gsc.campinas.sp.gov.br/</w:t>
        </w:r>
      </w:hyperlink>
      <w:r w:rsidR="00AB72AC">
        <w:rPr>
          <w:rFonts w:ascii="Arial" w:eastAsia="Arial" w:hAnsi="Arial" w:cs="Arial"/>
        </w:rPr>
        <w:t>.</w:t>
      </w:r>
      <w:r w:rsidR="00431BDF">
        <w:rPr>
          <w:rFonts w:ascii="Arial" w:eastAsia="Arial" w:hAnsi="Arial" w:cs="Arial"/>
        </w:rPr>
        <w:t xml:space="preserve"> </w:t>
      </w:r>
    </w:p>
    <w:p w14:paraId="00000130" w14:textId="2F9BC864" w:rsidR="0047110E" w:rsidRDefault="00431BDF">
      <w:pPr>
        <w:widowControl/>
        <w:numPr>
          <w:ilvl w:val="1"/>
          <w:numId w:val="2"/>
        </w:numPr>
        <w:tabs>
          <w:tab w:val="left" w:pos="284"/>
        </w:tabs>
        <w:spacing w:before="120" w:after="120" w:line="360" w:lineRule="auto"/>
        <w:jc w:val="both"/>
        <w:rPr>
          <w:rFonts w:ascii="Arial" w:eastAsia="Arial" w:hAnsi="Arial" w:cs="Arial"/>
          <w:b/>
        </w:rPr>
      </w:pPr>
      <w:r>
        <w:rPr>
          <w:rFonts w:ascii="Arial" w:eastAsia="Arial" w:hAnsi="Arial" w:cs="Arial"/>
          <w:b/>
        </w:rPr>
        <w:t xml:space="preserve">A proposta de Plano de Trabalho deverá ser </w:t>
      </w:r>
      <w:r w:rsidR="00AB72AC">
        <w:rPr>
          <w:rFonts w:ascii="Arial" w:eastAsia="Arial" w:hAnsi="Arial" w:cs="Arial"/>
          <w:b/>
        </w:rPr>
        <w:t>preenchida</w:t>
      </w:r>
      <w:r>
        <w:rPr>
          <w:rFonts w:ascii="Arial" w:eastAsia="Arial" w:hAnsi="Arial" w:cs="Arial"/>
          <w:b/>
        </w:rPr>
        <w:t xml:space="preserve"> </w:t>
      </w:r>
      <w:r w:rsidR="00AB72AC">
        <w:rPr>
          <w:rFonts w:ascii="Arial" w:eastAsia="Arial" w:hAnsi="Arial" w:cs="Arial"/>
          <w:b/>
        </w:rPr>
        <w:t>integralmente na Categoria SME – Secretaria Municipal de Educação, no formulário Proposta de Plano de Trabalho – SME</w:t>
      </w:r>
      <w:r>
        <w:rPr>
          <w:rFonts w:ascii="Arial" w:eastAsia="Arial" w:hAnsi="Arial" w:cs="Arial"/>
          <w:b/>
        </w:rPr>
        <w:t>:</w:t>
      </w:r>
    </w:p>
    <w:p w14:paraId="00000131" w14:textId="0ABA4D00" w:rsidR="0047110E" w:rsidRDefault="00AB72AC">
      <w:pPr>
        <w:widowControl/>
        <w:numPr>
          <w:ilvl w:val="2"/>
          <w:numId w:val="2"/>
        </w:numPr>
        <w:tabs>
          <w:tab w:val="left" w:pos="284"/>
        </w:tabs>
        <w:spacing w:before="120" w:after="120" w:line="360" w:lineRule="auto"/>
        <w:jc w:val="both"/>
        <w:rPr>
          <w:rFonts w:ascii="Arial" w:eastAsia="Arial" w:hAnsi="Arial" w:cs="Arial"/>
          <w:b/>
        </w:rPr>
      </w:pPr>
      <w:bookmarkStart w:id="29" w:name="_heading=h.3q5sasy" w:colFirst="0" w:colLast="0"/>
      <w:bookmarkEnd w:id="29"/>
      <w:r>
        <w:rPr>
          <w:rFonts w:ascii="Arial" w:eastAsia="Arial" w:hAnsi="Arial" w:cs="Arial"/>
          <w:b/>
        </w:rPr>
        <w:t>No preenchimento do formulário de Proposta de Plano de Trabalho, é necessária a inclusão do</w:t>
      </w:r>
      <w:r w:rsidR="00431BDF">
        <w:rPr>
          <w:rFonts w:ascii="Arial" w:eastAsia="Arial" w:hAnsi="Arial" w:cs="Arial"/>
          <w:b/>
        </w:rPr>
        <w:t xml:space="preserve"> documento de identificação do representante legal signatário da proposta de Plano de Trabalho.</w:t>
      </w:r>
    </w:p>
    <w:p w14:paraId="00000133" w14:textId="7EEED538" w:rsidR="0047110E" w:rsidRDefault="00AB72AC">
      <w:pPr>
        <w:widowControl/>
        <w:numPr>
          <w:ilvl w:val="1"/>
          <w:numId w:val="2"/>
        </w:numPr>
        <w:tabs>
          <w:tab w:val="left" w:pos="284"/>
        </w:tabs>
        <w:spacing w:before="120" w:after="120" w:line="360" w:lineRule="auto"/>
        <w:jc w:val="both"/>
        <w:rPr>
          <w:rFonts w:ascii="Arial" w:eastAsia="Arial" w:hAnsi="Arial" w:cs="Arial"/>
          <w:b/>
        </w:rPr>
      </w:pPr>
      <w:bookmarkStart w:id="30" w:name="_heading=h.25b2l0r" w:colFirst="0" w:colLast="0"/>
      <w:bookmarkEnd w:id="30"/>
      <w:r>
        <w:rPr>
          <w:rFonts w:ascii="Arial" w:eastAsia="Arial" w:hAnsi="Arial" w:cs="Arial"/>
          <w:b/>
        </w:rPr>
        <w:t>No campo Objeto da Proposta, é necessário indicar</w:t>
      </w:r>
      <w:r w:rsidR="00431BDF">
        <w:rPr>
          <w:rFonts w:ascii="Arial" w:eastAsia="Arial" w:hAnsi="Arial" w:cs="Arial"/>
          <w:b/>
        </w:rPr>
        <w:t xml:space="preserve"> os dados completos da Organização da Sociedade Civil (nome da OSC, endereço, telefone, CNPJ e nome do responsável pelo seu preenchimento), com a indicação do Edital SME 01/2021 e Unidade Educacional ao qual a proposta de Plano de Trabalho se refere.</w:t>
      </w:r>
    </w:p>
    <w:p w14:paraId="00000134" w14:textId="77777777" w:rsidR="0047110E" w:rsidRDefault="00431BDF">
      <w:pPr>
        <w:widowControl/>
        <w:numPr>
          <w:ilvl w:val="1"/>
          <w:numId w:val="2"/>
        </w:numPr>
        <w:tabs>
          <w:tab w:val="left" w:pos="284"/>
        </w:tabs>
        <w:spacing w:before="120" w:after="120" w:line="360" w:lineRule="auto"/>
        <w:jc w:val="both"/>
        <w:rPr>
          <w:rFonts w:ascii="Arial" w:eastAsia="Arial" w:hAnsi="Arial" w:cs="Arial"/>
          <w:b/>
        </w:rPr>
      </w:pPr>
      <w:r>
        <w:rPr>
          <w:rFonts w:ascii="Arial" w:eastAsia="Arial" w:hAnsi="Arial" w:cs="Arial"/>
        </w:rPr>
        <w:t>Todos os documentos da Proposta de Plano de Trabalho devem indicar à qual Unidade Educacional estes se referem.</w:t>
      </w:r>
    </w:p>
    <w:p w14:paraId="00000135" w14:textId="77777777" w:rsidR="0047110E" w:rsidRDefault="00431BDF">
      <w:pPr>
        <w:widowControl/>
        <w:numPr>
          <w:ilvl w:val="1"/>
          <w:numId w:val="2"/>
        </w:numPr>
        <w:tabs>
          <w:tab w:val="left" w:pos="284"/>
        </w:tabs>
        <w:spacing w:before="120" w:after="120" w:line="360" w:lineRule="auto"/>
        <w:jc w:val="both"/>
        <w:rPr>
          <w:rFonts w:ascii="Arial" w:eastAsia="Arial" w:hAnsi="Arial" w:cs="Arial"/>
        </w:rPr>
      </w:pPr>
      <w:r>
        <w:rPr>
          <w:rFonts w:ascii="Arial" w:eastAsia="Arial" w:hAnsi="Arial" w:cs="Arial"/>
        </w:rPr>
        <w:lastRenderedPageBreak/>
        <w:t>As Organizações da Sociedade Civil poderão apresentar proposta de Plano de Trabalho, independentemente de possuírem ou não sede ou atendimento no município, desde que atendidas às disposições previstas neste Edital.</w:t>
      </w:r>
    </w:p>
    <w:bookmarkStart w:id="31" w:name="_heading=h.3as4poj" w:colFirst="0" w:colLast="0"/>
    <w:bookmarkEnd w:id="31"/>
    <w:p w14:paraId="00000137" w14:textId="77777777" w:rsidR="0047110E" w:rsidRDefault="002C4C66">
      <w:pPr>
        <w:widowControl/>
        <w:numPr>
          <w:ilvl w:val="0"/>
          <w:numId w:val="2"/>
        </w:numPr>
        <w:tabs>
          <w:tab w:val="left" w:pos="284"/>
        </w:tabs>
        <w:spacing w:before="120" w:after="120" w:line="360" w:lineRule="auto"/>
        <w:jc w:val="both"/>
        <w:rPr>
          <w:color w:val="FF0000"/>
        </w:rPr>
      </w:pPr>
      <w:sdt>
        <w:sdtPr>
          <w:tag w:val="goog_rdk_13"/>
          <w:id w:val="-1947306732"/>
        </w:sdtPr>
        <w:sdtEndPr/>
        <w:sdtContent/>
      </w:sdt>
      <w:r w:rsidR="00431BDF">
        <w:rPr>
          <w:rFonts w:ascii="Arial" w:eastAsia="Arial" w:hAnsi="Arial" w:cs="Arial"/>
          <w:b/>
        </w:rPr>
        <w:t xml:space="preserve">DA PROPOSTA DE PLANO DE TRABALHO  </w:t>
      </w:r>
    </w:p>
    <w:p w14:paraId="00000138" w14:textId="2B76C6D2" w:rsidR="0047110E" w:rsidRDefault="00431BDF">
      <w:pPr>
        <w:widowControl/>
        <w:numPr>
          <w:ilvl w:val="1"/>
          <w:numId w:val="2"/>
        </w:numPr>
        <w:tabs>
          <w:tab w:val="left" w:pos="284"/>
        </w:tabs>
        <w:spacing w:before="120" w:after="120" w:line="360" w:lineRule="auto"/>
        <w:jc w:val="both"/>
        <w:rPr>
          <w:rFonts w:ascii="Arial" w:eastAsia="Arial" w:hAnsi="Arial" w:cs="Arial"/>
          <w:color w:val="000000"/>
        </w:rPr>
      </w:pPr>
      <w:bookmarkStart w:id="32" w:name="_heading=h.1pxezwc" w:colFirst="0" w:colLast="0"/>
      <w:bookmarkEnd w:id="32"/>
      <w:r>
        <w:rPr>
          <w:rFonts w:ascii="Arial" w:eastAsia="Arial" w:hAnsi="Arial" w:cs="Arial"/>
          <w:color w:val="000000"/>
        </w:rPr>
        <w:t>A proposta de Plano de Trabalho deverá ser apresentada na forma do disposto no Termo de Referência Técnica - Anexo I - subitem 15.2, em conformidade com a Vistoria Prévia realizada nos termos do item 7 deste Edital de Chamamento, apresentando os seguintes eixos:</w:t>
      </w:r>
    </w:p>
    <w:p w14:paraId="00000139" w14:textId="77777777" w:rsidR="0047110E" w:rsidRDefault="00431BDF">
      <w:pPr>
        <w:widowControl/>
        <w:numPr>
          <w:ilvl w:val="3"/>
          <w:numId w:val="2"/>
        </w:numPr>
        <w:tabs>
          <w:tab w:val="left" w:pos="284"/>
        </w:tabs>
        <w:spacing w:before="120" w:after="120" w:line="360" w:lineRule="auto"/>
        <w:jc w:val="both"/>
        <w:rPr>
          <w:rFonts w:ascii="Arial" w:eastAsia="Arial" w:hAnsi="Arial" w:cs="Arial"/>
          <w:color w:val="000000"/>
        </w:rPr>
      </w:pPr>
      <w:bookmarkStart w:id="33" w:name="_heading=h.49x2ik5" w:colFirst="0" w:colLast="0"/>
      <w:bookmarkEnd w:id="33"/>
      <w:r>
        <w:rPr>
          <w:rFonts w:ascii="Arial" w:eastAsia="Arial" w:hAnsi="Arial" w:cs="Arial"/>
          <w:color w:val="000000"/>
        </w:rPr>
        <w:t>Plano Pedagógico</w:t>
      </w:r>
    </w:p>
    <w:p w14:paraId="0000013A" w14:textId="77777777" w:rsidR="0047110E" w:rsidRDefault="00431BDF">
      <w:pPr>
        <w:widowControl/>
        <w:numPr>
          <w:ilvl w:val="3"/>
          <w:numId w:val="2"/>
        </w:numPr>
        <w:tabs>
          <w:tab w:val="left" w:pos="284"/>
        </w:tabs>
        <w:spacing w:before="120" w:after="120" w:line="360" w:lineRule="auto"/>
        <w:jc w:val="both"/>
        <w:rPr>
          <w:rFonts w:ascii="Arial" w:eastAsia="Arial" w:hAnsi="Arial" w:cs="Arial"/>
          <w:color w:val="000000"/>
        </w:rPr>
      </w:pPr>
      <w:bookmarkStart w:id="34" w:name="_heading=h.2p2csry" w:colFirst="0" w:colLast="0"/>
      <w:bookmarkEnd w:id="34"/>
      <w:r>
        <w:rPr>
          <w:rFonts w:ascii="Arial" w:eastAsia="Arial" w:hAnsi="Arial" w:cs="Arial"/>
          <w:color w:val="000000"/>
        </w:rPr>
        <w:t>Gestão Democrática</w:t>
      </w:r>
    </w:p>
    <w:p w14:paraId="0000013B" w14:textId="77777777" w:rsidR="0047110E" w:rsidRDefault="00431BDF">
      <w:pPr>
        <w:widowControl/>
        <w:numPr>
          <w:ilvl w:val="3"/>
          <w:numId w:val="2"/>
        </w:numPr>
        <w:tabs>
          <w:tab w:val="left" w:pos="284"/>
        </w:tabs>
        <w:spacing w:before="120" w:after="120" w:line="360" w:lineRule="auto"/>
        <w:jc w:val="both"/>
        <w:rPr>
          <w:rFonts w:ascii="Arial" w:eastAsia="Arial" w:hAnsi="Arial" w:cs="Arial"/>
          <w:color w:val="000000"/>
        </w:rPr>
      </w:pPr>
      <w:bookmarkStart w:id="35" w:name="_heading=h.147n2zr" w:colFirst="0" w:colLast="0"/>
      <w:bookmarkEnd w:id="35"/>
      <w:r>
        <w:rPr>
          <w:rFonts w:ascii="Arial" w:eastAsia="Arial" w:hAnsi="Arial" w:cs="Arial"/>
          <w:color w:val="000000"/>
        </w:rPr>
        <w:t>Estrutura Organizacional</w:t>
      </w:r>
    </w:p>
    <w:p w14:paraId="0000013C" w14:textId="77777777" w:rsidR="0047110E" w:rsidRDefault="00431BDF">
      <w:pPr>
        <w:widowControl/>
        <w:numPr>
          <w:ilvl w:val="3"/>
          <w:numId w:val="2"/>
        </w:numPr>
        <w:tabs>
          <w:tab w:val="left" w:pos="284"/>
        </w:tabs>
        <w:spacing w:before="120" w:after="120" w:line="360" w:lineRule="auto"/>
        <w:jc w:val="both"/>
        <w:rPr>
          <w:rFonts w:ascii="Arial" w:eastAsia="Arial" w:hAnsi="Arial" w:cs="Arial"/>
          <w:color w:val="000000"/>
        </w:rPr>
      </w:pPr>
      <w:bookmarkStart w:id="36" w:name="_heading=h.3o7alnk" w:colFirst="0" w:colLast="0"/>
      <w:bookmarkEnd w:id="36"/>
      <w:r>
        <w:rPr>
          <w:rFonts w:ascii="Arial" w:eastAsia="Arial" w:hAnsi="Arial" w:cs="Arial"/>
          <w:color w:val="000000"/>
        </w:rPr>
        <w:t>Quadro de Metas</w:t>
      </w:r>
    </w:p>
    <w:p w14:paraId="0000013D" w14:textId="77777777" w:rsidR="0047110E" w:rsidRDefault="00431BDF">
      <w:pPr>
        <w:widowControl/>
        <w:numPr>
          <w:ilvl w:val="4"/>
          <w:numId w:val="2"/>
        </w:numPr>
        <w:pBdr>
          <w:between w:val="nil"/>
        </w:pBdr>
        <w:tabs>
          <w:tab w:val="left" w:pos="284"/>
        </w:tabs>
        <w:spacing w:before="120" w:after="120" w:line="360" w:lineRule="auto"/>
        <w:jc w:val="both"/>
        <w:rPr>
          <w:color w:val="000000"/>
        </w:rPr>
      </w:pPr>
      <w:r>
        <w:rPr>
          <w:rFonts w:ascii="Arial" w:eastAsia="Arial" w:hAnsi="Arial" w:cs="Arial"/>
          <w:color w:val="000000"/>
        </w:rPr>
        <w:t>A definição das metas operacionais mensuráveis e quantitativas, indicativas de melhoria da eficiência e qualidade do serviço, no tocante aos aspectos econômico, operacional e administrativo, bem como os respectivos prazos e cronograma de execução;</w:t>
      </w:r>
    </w:p>
    <w:p w14:paraId="0000013E" w14:textId="77777777" w:rsidR="0047110E" w:rsidRDefault="00431BDF">
      <w:pPr>
        <w:widowControl/>
        <w:numPr>
          <w:ilvl w:val="4"/>
          <w:numId w:val="2"/>
        </w:numPr>
        <w:tabs>
          <w:tab w:val="left" w:pos="284"/>
        </w:tabs>
        <w:spacing w:before="120" w:after="120" w:line="360" w:lineRule="auto"/>
        <w:jc w:val="both"/>
        <w:rPr>
          <w:color w:val="000000"/>
        </w:rPr>
      </w:pPr>
      <w:r>
        <w:rPr>
          <w:rFonts w:ascii="Arial" w:eastAsia="Arial" w:hAnsi="Arial" w:cs="Arial"/>
          <w:color w:val="000000"/>
        </w:rPr>
        <w:t>A definição de indicadores de avaliação de desempenho e de qualidade na prestação dos serviços;</w:t>
      </w:r>
    </w:p>
    <w:p w14:paraId="0000013F" w14:textId="77777777" w:rsidR="0047110E" w:rsidRDefault="00431BDF">
      <w:pPr>
        <w:widowControl/>
        <w:numPr>
          <w:ilvl w:val="3"/>
          <w:numId w:val="2"/>
        </w:numPr>
        <w:tabs>
          <w:tab w:val="left" w:pos="284"/>
        </w:tabs>
        <w:spacing w:before="120" w:after="120" w:line="360" w:lineRule="auto"/>
        <w:jc w:val="both"/>
        <w:rPr>
          <w:rFonts w:ascii="Arial" w:eastAsia="Arial" w:hAnsi="Arial" w:cs="Arial"/>
          <w:color w:val="000000"/>
        </w:rPr>
      </w:pPr>
      <w:bookmarkStart w:id="37" w:name="_heading=h.23ckvvd" w:colFirst="0" w:colLast="0"/>
      <w:bookmarkEnd w:id="37"/>
      <w:r>
        <w:rPr>
          <w:rFonts w:ascii="Arial" w:eastAsia="Arial" w:hAnsi="Arial" w:cs="Arial"/>
          <w:color w:val="000000"/>
        </w:rPr>
        <w:t>Indicação Bibliográfica</w:t>
      </w:r>
    </w:p>
    <w:p w14:paraId="00000140" w14:textId="77777777" w:rsidR="0047110E" w:rsidRDefault="00431BDF">
      <w:pPr>
        <w:widowControl/>
        <w:numPr>
          <w:ilvl w:val="3"/>
          <w:numId w:val="2"/>
        </w:numP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Gerenciamento de recursos</w:t>
      </w:r>
    </w:p>
    <w:p w14:paraId="00000141" w14:textId="77777777" w:rsidR="0047110E" w:rsidRDefault="00431BDF">
      <w:pPr>
        <w:widowControl/>
        <w:numPr>
          <w:ilvl w:val="4"/>
          <w:numId w:val="2"/>
        </w:numPr>
        <w:tabs>
          <w:tab w:val="left" w:pos="284"/>
        </w:tabs>
        <w:spacing w:before="120" w:after="120" w:line="360" w:lineRule="auto"/>
        <w:jc w:val="both"/>
        <w:rPr>
          <w:color w:val="000000"/>
        </w:rPr>
      </w:pPr>
      <w:bookmarkStart w:id="38" w:name="_heading=h.ihv636" w:colFirst="0" w:colLast="0"/>
      <w:bookmarkEnd w:id="38"/>
      <w:r>
        <w:rPr>
          <w:rFonts w:ascii="Arial" w:eastAsia="Arial" w:hAnsi="Arial" w:cs="Arial"/>
          <w:color w:val="000000"/>
        </w:rPr>
        <w:t>Plano de Aplicação de recursos financeiros (quanto será aplicado e a respectiva finalidade);</w:t>
      </w:r>
    </w:p>
    <w:p w14:paraId="00000142" w14:textId="77777777" w:rsidR="0047110E" w:rsidRDefault="00431BDF">
      <w:pPr>
        <w:widowControl/>
        <w:numPr>
          <w:ilvl w:val="4"/>
          <w:numId w:val="2"/>
        </w:numPr>
        <w:tabs>
          <w:tab w:val="left" w:pos="284"/>
        </w:tabs>
        <w:spacing w:before="120" w:after="120" w:line="360" w:lineRule="auto"/>
        <w:jc w:val="both"/>
        <w:rPr>
          <w:color w:val="000000"/>
        </w:rPr>
      </w:pPr>
      <w:r>
        <w:rPr>
          <w:rFonts w:ascii="Arial" w:eastAsia="Arial" w:hAnsi="Arial" w:cs="Arial"/>
          <w:color w:val="000000"/>
        </w:rPr>
        <w:t>Cronograma de Desembolso (distribuição dos recursos nos meses de vigência do Termo de Colaboração);</w:t>
      </w:r>
    </w:p>
    <w:p w14:paraId="00000143" w14:textId="77777777" w:rsidR="0047110E" w:rsidRDefault="00431BDF">
      <w:pPr>
        <w:widowControl/>
        <w:numPr>
          <w:ilvl w:val="4"/>
          <w:numId w:val="2"/>
        </w:numPr>
        <w:tabs>
          <w:tab w:val="left" w:pos="284"/>
        </w:tabs>
        <w:spacing w:before="120" w:after="120" w:line="360" w:lineRule="auto"/>
        <w:jc w:val="both"/>
        <w:rPr>
          <w:color w:val="000000"/>
        </w:rPr>
      </w:pPr>
      <w:r>
        <w:rPr>
          <w:rFonts w:ascii="Arial" w:eastAsia="Arial" w:hAnsi="Arial" w:cs="Arial"/>
        </w:rPr>
        <w:t>D</w:t>
      </w:r>
      <w:r>
        <w:rPr>
          <w:rFonts w:ascii="Arial" w:eastAsia="Arial" w:hAnsi="Arial" w:cs="Arial"/>
          <w:color w:val="000000"/>
        </w:rPr>
        <w:t>etalhamento do valor orçado para implementação do plano de trabalho;</w:t>
      </w:r>
    </w:p>
    <w:p w14:paraId="00000144" w14:textId="77777777" w:rsidR="0047110E" w:rsidRDefault="00431BDF">
      <w:pPr>
        <w:widowControl/>
        <w:numPr>
          <w:ilvl w:val="4"/>
          <w:numId w:val="2"/>
        </w:numPr>
        <w:tabs>
          <w:tab w:val="left" w:pos="284"/>
        </w:tabs>
        <w:spacing w:before="120" w:after="120" w:line="360" w:lineRule="auto"/>
        <w:jc w:val="both"/>
        <w:rPr>
          <w:color w:val="000000"/>
        </w:rPr>
      </w:pPr>
      <w:r>
        <w:rPr>
          <w:rFonts w:ascii="Arial" w:eastAsia="Arial" w:hAnsi="Arial" w:cs="Arial"/>
        </w:rPr>
        <w:t>I</w:t>
      </w:r>
      <w:r>
        <w:rPr>
          <w:rFonts w:ascii="Arial" w:eastAsia="Arial" w:hAnsi="Arial" w:cs="Arial"/>
          <w:color w:val="000000"/>
        </w:rPr>
        <w:t>ndicação se a Organização da Sociedade Civil possui, ou não, a Certificação de Entidades Beneficentes de Assistência Social na Área de Educação – CEBAS MEC.</w:t>
      </w:r>
    </w:p>
    <w:p w14:paraId="00000145" w14:textId="77777777" w:rsidR="0047110E" w:rsidRDefault="00431BDF">
      <w:pPr>
        <w:widowControl/>
        <w:numPr>
          <w:ilvl w:val="5"/>
          <w:numId w:val="2"/>
        </w:numPr>
        <w:tabs>
          <w:tab w:val="left" w:pos="284"/>
        </w:tabs>
        <w:spacing w:before="120" w:after="120" w:line="360" w:lineRule="auto"/>
        <w:jc w:val="both"/>
        <w:rPr>
          <w:color w:val="000000"/>
        </w:rPr>
      </w:pPr>
      <w:r>
        <w:rPr>
          <w:rFonts w:ascii="Arial" w:eastAsia="Arial" w:hAnsi="Arial" w:cs="Arial"/>
          <w:color w:val="000000"/>
        </w:rPr>
        <w:lastRenderedPageBreak/>
        <w:t>A indicação de posse do CEBAS não implicará em vantagens no processo seletivo, esta, será utilizada somente para a avaliação da coerência entre o plano de aplicação e o detalhamento do custo, que levará em consideração as despesas pertinentes à execução do objeto da parceria.</w:t>
      </w:r>
    </w:p>
    <w:p w14:paraId="00000146" w14:textId="77777777" w:rsidR="0047110E" w:rsidRDefault="00431BDF">
      <w:pPr>
        <w:widowControl/>
        <w:numPr>
          <w:ilvl w:val="4"/>
          <w:numId w:val="2"/>
        </w:numP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Previsão de início e fim de execução do objeto, bem como da conclusão das etapas ou fases programadas, demonstrando quando e como serão aplicados os recursos financeiros recebidos para a execução do objeto;</w:t>
      </w:r>
    </w:p>
    <w:p w14:paraId="00000147" w14:textId="77777777" w:rsidR="0047110E" w:rsidRDefault="00431BDF">
      <w:pPr>
        <w:widowControl/>
        <w:numPr>
          <w:ilvl w:val="4"/>
          <w:numId w:val="2"/>
        </w:numP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Descrição dos procedimentos adotados buscando a otimização dos recursos financeiros repassados para as aquisições de produtos e/ou serviços, bem como para a contratação de recursos humanos.</w:t>
      </w:r>
    </w:p>
    <w:p w14:paraId="00000148" w14:textId="77777777" w:rsidR="0047110E" w:rsidRDefault="00431BDF">
      <w:pPr>
        <w:widowControl/>
        <w:numPr>
          <w:ilvl w:val="1"/>
          <w:numId w:val="2"/>
        </w:numP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Atestado de Vistoria Prévia, de acordo com o item 7.4 deste Edital;</w:t>
      </w:r>
    </w:p>
    <w:p w14:paraId="00000149" w14:textId="77777777" w:rsidR="0047110E" w:rsidRDefault="00431BDF">
      <w:pPr>
        <w:widowControl/>
        <w:numPr>
          <w:ilvl w:val="1"/>
          <w:numId w:val="2"/>
        </w:numPr>
        <w:tabs>
          <w:tab w:val="left" w:pos="284"/>
        </w:tabs>
        <w:spacing w:before="120" w:after="120" w:line="360" w:lineRule="auto"/>
        <w:jc w:val="both"/>
        <w:rPr>
          <w:color w:val="000000"/>
        </w:rPr>
      </w:pPr>
      <w:r>
        <w:rPr>
          <w:rFonts w:ascii="Arial" w:eastAsia="Arial" w:hAnsi="Arial" w:cs="Arial"/>
          <w:color w:val="000000"/>
        </w:rPr>
        <w:t xml:space="preserve">Cópia de documento pessoal de identificação do representante legal da organização da sociedade civil, signatário da </w:t>
      </w:r>
      <w:r>
        <w:rPr>
          <w:rFonts w:ascii="Arial" w:eastAsia="Arial" w:hAnsi="Arial" w:cs="Arial"/>
        </w:rPr>
        <w:t>P</w:t>
      </w:r>
      <w:r>
        <w:rPr>
          <w:rFonts w:ascii="Arial" w:eastAsia="Arial" w:hAnsi="Arial" w:cs="Arial"/>
          <w:color w:val="000000"/>
        </w:rPr>
        <w:t xml:space="preserve">roposta de </w:t>
      </w:r>
      <w:r>
        <w:rPr>
          <w:rFonts w:ascii="Arial" w:eastAsia="Arial" w:hAnsi="Arial" w:cs="Arial"/>
        </w:rPr>
        <w:t>P</w:t>
      </w:r>
      <w:r>
        <w:rPr>
          <w:rFonts w:ascii="Arial" w:eastAsia="Arial" w:hAnsi="Arial" w:cs="Arial"/>
          <w:color w:val="000000"/>
        </w:rPr>
        <w:t xml:space="preserve">lano de </w:t>
      </w:r>
      <w:r>
        <w:rPr>
          <w:rFonts w:ascii="Arial" w:eastAsia="Arial" w:hAnsi="Arial" w:cs="Arial"/>
        </w:rPr>
        <w:t>T</w:t>
      </w:r>
      <w:r>
        <w:rPr>
          <w:rFonts w:ascii="Arial" w:eastAsia="Arial" w:hAnsi="Arial" w:cs="Arial"/>
          <w:color w:val="000000"/>
        </w:rPr>
        <w:t>rabalho apresentada;</w:t>
      </w:r>
    </w:p>
    <w:p w14:paraId="0000014A" w14:textId="77777777" w:rsidR="0047110E" w:rsidRDefault="00431BDF">
      <w:pPr>
        <w:widowControl/>
        <w:numPr>
          <w:ilvl w:val="2"/>
          <w:numId w:val="2"/>
        </w:numPr>
        <w:tabs>
          <w:tab w:val="left" w:pos="284"/>
        </w:tabs>
        <w:spacing w:before="120" w:after="120" w:line="360" w:lineRule="auto"/>
        <w:jc w:val="both"/>
        <w:rPr>
          <w:color w:val="000000"/>
        </w:rPr>
      </w:pPr>
      <w:r>
        <w:rPr>
          <w:rFonts w:ascii="Arial" w:eastAsia="Arial" w:hAnsi="Arial" w:cs="Arial"/>
          <w:color w:val="000000"/>
        </w:rPr>
        <w:t>Em caso de representação legal, por meio de procuração pública, além dos documentos do representante legal, também é necessária a apresentação do documento do procurador nomeado.</w:t>
      </w:r>
    </w:p>
    <w:p w14:paraId="0000014B" w14:textId="77777777" w:rsidR="0047110E" w:rsidRDefault="00431BDF">
      <w:pPr>
        <w:widowControl/>
        <w:numPr>
          <w:ilvl w:val="1"/>
          <w:numId w:val="2"/>
        </w:numPr>
        <w:tabs>
          <w:tab w:val="left" w:pos="284"/>
        </w:tabs>
        <w:spacing w:before="120" w:after="120" w:line="360" w:lineRule="auto"/>
        <w:jc w:val="both"/>
        <w:rPr>
          <w:color w:val="000000"/>
        </w:rPr>
      </w:pPr>
      <w:r>
        <w:rPr>
          <w:rFonts w:ascii="Arial" w:eastAsia="Arial" w:hAnsi="Arial" w:cs="Arial"/>
          <w:color w:val="000000"/>
        </w:rPr>
        <w:t xml:space="preserve">Não serão aceitas, durante o processo de seleção, sob quaisquer circunstâncias, correções ou complementações </w:t>
      </w:r>
      <w:r>
        <w:rPr>
          <w:rFonts w:ascii="Arial" w:eastAsia="Arial" w:hAnsi="Arial" w:cs="Arial"/>
        </w:rPr>
        <w:t>à Proposta de</w:t>
      </w:r>
      <w:r>
        <w:rPr>
          <w:rFonts w:ascii="Arial" w:eastAsia="Arial" w:hAnsi="Arial" w:cs="Arial"/>
          <w:color w:val="000000"/>
        </w:rPr>
        <w:t xml:space="preserve"> Plano de Trabalho apresentad</w:t>
      </w:r>
      <w:r>
        <w:rPr>
          <w:rFonts w:ascii="Arial" w:eastAsia="Arial" w:hAnsi="Arial" w:cs="Arial"/>
        </w:rPr>
        <w:t>a</w:t>
      </w:r>
      <w:r>
        <w:rPr>
          <w:rFonts w:ascii="Arial" w:eastAsia="Arial" w:hAnsi="Arial" w:cs="Arial"/>
          <w:color w:val="000000"/>
        </w:rPr>
        <w:t xml:space="preserve"> pela Organização da Sociedade Civil.</w:t>
      </w:r>
    </w:p>
    <w:p w14:paraId="0000014C" w14:textId="77777777" w:rsidR="0047110E" w:rsidRDefault="00431BDF">
      <w:pPr>
        <w:widowControl/>
        <w:numPr>
          <w:ilvl w:val="0"/>
          <w:numId w:val="2"/>
        </w:numPr>
        <w:pBdr>
          <w:between w:val="nil"/>
        </w:pBdr>
        <w:tabs>
          <w:tab w:val="left" w:pos="284"/>
        </w:tabs>
        <w:spacing w:before="120" w:after="120" w:line="360" w:lineRule="auto"/>
        <w:jc w:val="both"/>
        <w:rPr>
          <w:rFonts w:ascii="Arial" w:eastAsia="Arial" w:hAnsi="Arial" w:cs="Arial"/>
          <w:b/>
          <w:color w:val="000000"/>
        </w:rPr>
      </w:pPr>
      <w:r>
        <w:rPr>
          <w:rFonts w:ascii="Arial" w:eastAsia="Arial" w:hAnsi="Arial" w:cs="Arial"/>
          <w:b/>
          <w:color w:val="000000"/>
        </w:rPr>
        <w:t>DA COMISSÃO DE SELEÇÃO</w:t>
      </w:r>
    </w:p>
    <w:p w14:paraId="0000014D" w14:textId="28A4E851" w:rsidR="0047110E" w:rsidRDefault="00431BDF">
      <w:pPr>
        <w:widowControl/>
        <w:numPr>
          <w:ilvl w:val="1"/>
          <w:numId w:val="2"/>
        </w:numPr>
        <w:pBdr>
          <w:between w:val="nil"/>
        </w:pBdr>
        <w:tabs>
          <w:tab w:val="left" w:pos="284"/>
        </w:tabs>
        <w:spacing w:before="120" w:after="120" w:line="360" w:lineRule="auto"/>
        <w:jc w:val="both"/>
        <w:rPr>
          <w:rFonts w:ascii="Arial" w:eastAsia="Arial" w:hAnsi="Arial" w:cs="Arial"/>
          <w:color w:val="FF0000"/>
        </w:rPr>
      </w:pPr>
      <w:r>
        <w:rPr>
          <w:rFonts w:ascii="Arial" w:eastAsia="Arial" w:hAnsi="Arial" w:cs="Arial"/>
          <w:color w:val="000000"/>
        </w:rPr>
        <w:t xml:space="preserve">A Comissão de Seleção é órgão colegiado, destinado a processar e julgar o presente Chamamento Público </w:t>
      </w:r>
      <w:r w:rsidR="00A40C55" w:rsidRPr="00A32E5E">
        <w:rPr>
          <w:rFonts w:ascii="Arial" w:eastAsia="Arial" w:hAnsi="Arial" w:cs="Arial"/>
        </w:rPr>
        <w:t>sendo</w:t>
      </w:r>
      <w:r w:rsidR="00A40C55">
        <w:rPr>
          <w:rFonts w:ascii="Arial" w:eastAsia="Arial" w:hAnsi="Arial" w:cs="Arial"/>
          <w:color w:val="000000"/>
        </w:rPr>
        <w:t xml:space="preserve"> </w:t>
      </w:r>
      <w:r>
        <w:rPr>
          <w:rFonts w:ascii="Arial" w:eastAsia="Arial" w:hAnsi="Arial" w:cs="Arial"/>
          <w:color w:val="000000"/>
        </w:rPr>
        <w:t>composta por representantes das áreas técnic</w:t>
      </w:r>
      <w:r>
        <w:rPr>
          <w:rFonts w:ascii="Arial" w:eastAsia="Arial" w:hAnsi="Arial" w:cs="Arial"/>
        </w:rPr>
        <w:t>o-</w:t>
      </w:r>
      <w:r>
        <w:rPr>
          <w:rFonts w:ascii="Arial" w:eastAsia="Arial" w:hAnsi="Arial" w:cs="Arial"/>
          <w:color w:val="000000"/>
        </w:rPr>
        <w:t>pedagógic</w:t>
      </w:r>
      <w:r>
        <w:rPr>
          <w:rFonts w:ascii="Arial" w:eastAsia="Arial" w:hAnsi="Arial" w:cs="Arial"/>
        </w:rPr>
        <w:t>a</w:t>
      </w:r>
      <w:r>
        <w:rPr>
          <w:rFonts w:ascii="Arial" w:eastAsia="Arial" w:hAnsi="Arial" w:cs="Arial"/>
          <w:color w:val="000000"/>
        </w:rPr>
        <w:t xml:space="preserve"> e administra</w:t>
      </w:r>
      <w:r>
        <w:rPr>
          <w:rFonts w:ascii="Arial" w:eastAsia="Arial" w:hAnsi="Arial" w:cs="Arial"/>
        </w:rPr>
        <w:t>tivo-</w:t>
      </w:r>
      <w:r>
        <w:rPr>
          <w:rFonts w:ascii="Arial" w:eastAsia="Arial" w:hAnsi="Arial" w:cs="Arial"/>
          <w:color w:val="000000"/>
        </w:rPr>
        <w:t>financeir</w:t>
      </w:r>
      <w:r>
        <w:rPr>
          <w:rFonts w:ascii="Arial" w:eastAsia="Arial" w:hAnsi="Arial" w:cs="Arial"/>
        </w:rPr>
        <w:t>a</w:t>
      </w:r>
      <w:r>
        <w:rPr>
          <w:rFonts w:ascii="Arial" w:eastAsia="Arial" w:hAnsi="Arial" w:cs="Arial"/>
          <w:color w:val="000000"/>
        </w:rPr>
        <w:t xml:space="preserve"> da Secretaria Municipal de Educação, designados por ato publicado em Diário Oficial do Município. </w:t>
      </w:r>
      <w:r>
        <w:rPr>
          <w:rFonts w:ascii="Arial" w:eastAsia="Arial" w:hAnsi="Arial" w:cs="Arial"/>
          <w:color w:val="FF0000"/>
        </w:rPr>
        <w:t xml:space="preserve"> </w:t>
      </w:r>
    </w:p>
    <w:p w14:paraId="0000014E" w14:textId="3B2AAFE4" w:rsidR="0047110E" w:rsidRDefault="002C4C66">
      <w:pPr>
        <w:widowControl/>
        <w:numPr>
          <w:ilvl w:val="1"/>
          <w:numId w:val="2"/>
        </w:numPr>
        <w:tabs>
          <w:tab w:val="left" w:pos="284"/>
        </w:tabs>
        <w:spacing w:before="120" w:after="120" w:line="360" w:lineRule="auto"/>
        <w:jc w:val="both"/>
        <w:rPr>
          <w:rFonts w:ascii="Arial" w:eastAsia="Arial" w:hAnsi="Arial" w:cs="Arial"/>
          <w:color w:val="FF0000"/>
        </w:rPr>
      </w:pPr>
      <w:sdt>
        <w:sdtPr>
          <w:tag w:val="goog_rdk_14"/>
          <w:id w:val="439025368"/>
          <w:showingPlcHdr/>
        </w:sdtPr>
        <w:sdtEndPr/>
        <w:sdtContent>
          <w:r w:rsidR="00736BA4">
            <w:t xml:space="preserve">     </w:t>
          </w:r>
        </w:sdtContent>
      </w:sdt>
      <w:r w:rsidR="00431BDF">
        <w:rPr>
          <w:rFonts w:ascii="Arial" w:eastAsia="Arial" w:hAnsi="Arial" w:cs="Arial"/>
        </w:rPr>
        <w:t>A proposta de Plano de Trabalho será julgada e classificada pela Comissão de Seleção.</w:t>
      </w:r>
    </w:p>
    <w:p w14:paraId="0000014F" w14:textId="77777777" w:rsidR="0047110E" w:rsidRDefault="00431BDF">
      <w:pPr>
        <w:widowControl/>
        <w:numPr>
          <w:ilvl w:val="1"/>
          <w:numId w:val="2"/>
        </w:numPr>
        <w:tabs>
          <w:tab w:val="left" w:pos="284"/>
        </w:tabs>
        <w:spacing w:before="120" w:after="120" w:line="360" w:lineRule="auto"/>
        <w:jc w:val="both"/>
        <w:rPr>
          <w:rFonts w:ascii="Arial" w:eastAsia="Arial" w:hAnsi="Arial" w:cs="Arial"/>
        </w:rPr>
      </w:pPr>
      <w:r>
        <w:rPr>
          <w:rFonts w:ascii="Arial" w:eastAsia="Arial" w:hAnsi="Arial" w:cs="Arial"/>
        </w:rPr>
        <w:lastRenderedPageBreak/>
        <w:t xml:space="preserve">Será assegurada a participação de pelo menos um servidor ocupante de cargo efetivo ou emprego permanente do quadro de pessoal da administração pública. </w:t>
      </w:r>
    </w:p>
    <w:p w14:paraId="00000150" w14:textId="77777777" w:rsidR="0047110E" w:rsidRDefault="00431BDF">
      <w:pPr>
        <w:widowControl/>
        <w:numPr>
          <w:ilvl w:val="1"/>
          <w:numId w:val="2"/>
        </w:numPr>
        <w:tabs>
          <w:tab w:val="left" w:pos="284"/>
        </w:tabs>
        <w:spacing w:before="120" w:after="120" w:line="360" w:lineRule="auto"/>
        <w:jc w:val="both"/>
        <w:rPr>
          <w:rFonts w:ascii="Arial" w:eastAsia="Arial" w:hAnsi="Arial" w:cs="Arial"/>
          <w:color w:val="FF0000"/>
        </w:rPr>
      </w:pPr>
      <w:bookmarkStart w:id="39" w:name="_heading=h.32hioqz" w:colFirst="0" w:colLast="0"/>
      <w:bookmarkEnd w:id="39"/>
      <w:r>
        <w:rPr>
          <w:rFonts w:ascii="Arial" w:eastAsia="Arial" w:hAnsi="Arial" w:cs="Arial"/>
        </w:rPr>
        <w:t>Será impedida de participar da comissão de seleção pessoa que, nos últimos 5 (cinco) anos, contados da publicação do presente Edital, tenha mantido relação jurídica com, ao menos, uma das organizações da sociedade civil participantes deste Chamamento Público.</w:t>
      </w:r>
      <w:r>
        <w:rPr>
          <w:rFonts w:ascii="Arial" w:eastAsia="Arial" w:hAnsi="Arial" w:cs="Arial"/>
          <w:color w:val="FF0000"/>
        </w:rPr>
        <w:t xml:space="preserve"> </w:t>
      </w:r>
    </w:p>
    <w:p w14:paraId="00000151" w14:textId="77777777" w:rsidR="0047110E" w:rsidRDefault="00431BDF">
      <w:pPr>
        <w:widowControl/>
        <w:numPr>
          <w:ilvl w:val="2"/>
          <w:numId w:val="2"/>
        </w:numPr>
        <w:tabs>
          <w:tab w:val="left" w:pos="284"/>
        </w:tabs>
        <w:spacing w:before="120" w:after="120" w:line="360" w:lineRule="auto"/>
        <w:jc w:val="both"/>
        <w:rPr>
          <w:rFonts w:ascii="Arial" w:eastAsia="Arial" w:hAnsi="Arial" w:cs="Arial"/>
        </w:rPr>
      </w:pPr>
      <w:r>
        <w:rPr>
          <w:rFonts w:ascii="Arial" w:eastAsia="Arial" w:hAnsi="Arial" w:cs="Arial"/>
        </w:rPr>
        <w:t>Deverá se declarar impedido o membro da Comissão de Seleção que se enquadre na vedação descrita no subitem 10.4;</w:t>
      </w:r>
    </w:p>
    <w:p w14:paraId="00000152" w14:textId="77777777" w:rsidR="0047110E" w:rsidRDefault="00431BDF">
      <w:pPr>
        <w:widowControl/>
        <w:numPr>
          <w:ilvl w:val="1"/>
          <w:numId w:val="2"/>
        </w:numPr>
        <w:tabs>
          <w:tab w:val="left" w:pos="284"/>
        </w:tabs>
        <w:spacing w:before="120" w:after="120" w:line="360" w:lineRule="auto"/>
        <w:jc w:val="both"/>
        <w:rPr>
          <w:rFonts w:ascii="Arial" w:eastAsia="Arial" w:hAnsi="Arial" w:cs="Arial"/>
        </w:rPr>
      </w:pPr>
      <w:r>
        <w:rPr>
          <w:rFonts w:ascii="Arial" w:eastAsia="Arial" w:hAnsi="Arial" w:cs="Arial"/>
        </w:rPr>
        <w:t xml:space="preserve">Na hipótese de ser caracterizado o impedimento de que trata o subitem 10.4, deve o membro da Comissão de Seleção ser imediatamente afastado e substituído por outro que possua qualificação técnica equivalente. </w:t>
      </w:r>
    </w:p>
    <w:p w14:paraId="00000153" w14:textId="77777777" w:rsidR="0047110E" w:rsidRDefault="00431BDF">
      <w:pPr>
        <w:widowControl/>
        <w:numPr>
          <w:ilvl w:val="1"/>
          <w:numId w:val="2"/>
        </w:numPr>
        <w:tabs>
          <w:tab w:val="left" w:pos="284"/>
        </w:tabs>
        <w:spacing w:before="120" w:after="120" w:line="360" w:lineRule="auto"/>
        <w:jc w:val="both"/>
        <w:rPr>
          <w:rFonts w:ascii="Arial" w:eastAsia="Arial" w:hAnsi="Arial" w:cs="Arial"/>
        </w:rPr>
      </w:pPr>
      <w:r>
        <w:rPr>
          <w:rFonts w:ascii="Arial" w:eastAsia="Arial" w:hAnsi="Arial" w:cs="Arial"/>
        </w:rPr>
        <w:t xml:space="preserve">Para subsidiar seus trabalhos, a Comissão de Seleção poderá solicitar assessoramento técnico de especialista que não seja membro do colegiado. </w:t>
      </w:r>
    </w:p>
    <w:p w14:paraId="00000154" w14:textId="77777777" w:rsidR="0047110E" w:rsidRDefault="00431BDF">
      <w:pPr>
        <w:widowControl/>
        <w:numPr>
          <w:ilvl w:val="0"/>
          <w:numId w:val="2"/>
        </w:numPr>
        <w:pBdr>
          <w:between w:val="nil"/>
        </w:pBdr>
        <w:tabs>
          <w:tab w:val="left" w:pos="284"/>
        </w:tabs>
        <w:spacing w:before="120" w:after="120" w:line="360" w:lineRule="auto"/>
        <w:jc w:val="both"/>
        <w:rPr>
          <w:rFonts w:ascii="Arial" w:eastAsia="Arial" w:hAnsi="Arial" w:cs="Arial"/>
          <w:b/>
          <w:color w:val="000000"/>
        </w:rPr>
      </w:pPr>
      <w:r>
        <w:rPr>
          <w:rFonts w:ascii="Arial" w:eastAsia="Arial" w:hAnsi="Arial" w:cs="Arial"/>
          <w:b/>
          <w:color w:val="000000"/>
        </w:rPr>
        <w:t>DA SELEÇÃO E DA CLASSIFICAÇÃO</w:t>
      </w:r>
    </w:p>
    <w:p w14:paraId="00000155" w14:textId="4E49A028" w:rsidR="0047110E" w:rsidRDefault="00431BDF">
      <w:pPr>
        <w:widowControl/>
        <w:numPr>
          <w:ilvl w:val="1"/>
          <w:numId w:val="2"/>
        </w:numPr>
        <w:pBdr>
          <w:between w:val="nil"/>
        </w:pBdr>
        <w:tabs>
          <w:tab w:val="left" w:pos="284"/>
        </w:tabs>
        <w:spacing w:before="120" w:after="120" w:line="360" w:lineRule="auto"/>
        <w:jc w:val="both"/>
        <w:rPr>
          <w:rFonts w:ascii="Arial" w:eastAsia="Arial" w:hAnsi="Arial" w:cs="Arial"/>
          <w:color w:val="000000"/>
        </w:rPr>
      </w:pPr>
      <w:bookmarkStart w:id="40" w:name="_heading=h.1hmsyys" w:colFirst="0" w:colLast="0"/>
      <w:bookmarkEnd w:id="40"/>
      <w:r>
        <w:rPr>
          <w:rFonts w:ascii="Arial" w:eastAsia="Arial" w:hAnsi="Arial" w:cs="Arial"/>
          <w:color w:val="000000"/>
        </w:rPr>
        <w:t>As propostas de Plano de Trabalh</w:t>
      </w:r>
      <w:r>
        <w:rPr>
          <w:rFonts w:ascii="Arial" w:eastAsia="Arial" w:hAnsi="Arial" w:cs="Arial"/>
        </w:rPr>
        <w:t xml:space="preserve">o, que atenderem ao disposto no item 8.1 e subitens 8.3, </w:t>
      </w:r>
      <w:r>
        <w:rPr>
          <w:rFonts w:ascii="Arial" w:eastAsia="Arial" w:hAnsi="Arial" w:cs="Arial"/>
          <w:color w:val="000000"/>
        </w:rPr>
        <w:t xml:space="preserve">serão analisadas e julgadas pela Comissão de Seleção em até </w:t>
      </w:r>
      <w:r w:rsidR="00451ED9" w:rsidRPr="008B6A03">
        <w:rPr>
          <w:rFonts w:ascii="Arial" w:eastAsia="Arial" w:hAnsi="Arial" w:cs="Arial"/>
          <w:color w:val="000000"/>
        </w:rPr>
        <w:t xml:space="preserve">19 </w:t>
      </w:r>
      <w:r w:rsidRPr="008B6A03">
        <w:rPr>
          <w:rFonts w:ascii="Arial" w:eastAsia="Arial" w:hAnsi="Arial" w:cs="Arial"/>
          <w:color w:val="000000"/>
        </w:rPr>
        <w:t>(d</w:t>
      </w:r>
      <w:r w:rsidR="00451ED9" w:rsidRPr="008B6A03">
        <w:rPr>
          <w:rFonts w:ascii="Arial" w:eastAsia="Arial" w:hAnsi="Arial" w:cs="Arial"/>
          <w:color w:val="000000"/>
        </w:rPr>
        <w:t>ezenove</w:t>
      </w:r>
      <w:r w:rsidRPr="008B6A03">
        <w:rPr>
          <w:rFonts w:ascii="Arial" w:eastAsia="Arial" w:hAnsi="Arial" w:cs="Arial"/>
          <w:color w:val="000000"/>
        </w:rPr>
        <w:t>) dias corridos e receberão pontuação de acordo com os critérios de</w:t>
      </w:r>
      <w:r>
        <w:rPr>
          <w:rFonts w:ascii="Arial" w:eastAsia="Arial" w:hAnsi="Arial" w:cs="Arial"/>
          <w:color w:val="000000"/>
        </w:rPr>
        <w:t xml:space="preserve"> julgamento con</w:t>
      </w:r>
      <w:r>
        <w:rPr>
          <w:rFonts w:ascii="Arial" w:eastAsia="Arial" w:hAnsi="Arial" w:cs="Arial"/>
        </w:rPr>
        <w:t>tidos na</w:t>
      </w:r>
      <w:r>
        <w:rPr>
          <w:rFonts w:ascii="Arial" w:eastAsia="Arial" w:hAnsi="Arial" w:cs="Arial"/>
          <w:color w:val="000000"/>
        </w:rPr>
        <w:t xml:space="preserve"> tabela descrita no subitem 11.1.2:</w:t>
      </w:r>
    </w:p>
    <w:p w14:paraId="00000156" w14:textId="77777777" w:rsidR="0047110E" w:rsidRDefault="00431BDF">
      <w:pPr>
        <w:widowControl/>
        <w:numPr>
          <w:ilvl w:val="2"/>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 xml:space="preserve">A contagem do prazo de análise iniciar-se-á a partir do primeiro dia útil subsequente ao final do prazo para recebimento das propostas.  </w:t>
      </w:r>
    </w:p>
    <w:p w14:paraId="00000157" w14:textId="77777777" w:rsidR="0047110E" w:rsidRDefault="00431BDF">
      <w:pPr>
        <w:widowControl/>
        <w:numPr>
          <w:ilvl w:val="2"/>
          <w:numId w:val="2"/>
        </w:numPr>
        <w:pBdr>
          <w:left w:val="none" w:sz="0" w:space="1" w:color="000000"/>
          <w:between w:val="nil"/>
        </w:pBdr>
        <w:tabs>
          <w:tab w:val="left" w:pos="284"/>
        </w:tabs>
        <w:spacing w:after="280" w:line="360" w:lineRule="auto"/>
        <w:jc w:val="both"/>
        <w:rPr>
          <w:rFonts w:ascii="Arial" w:eastAsia="Arial" w:hAnsi="Arial" w:cs="Arial"/>
          <w:color w:val="FF0000"/>
        </w:rPr>
      </w:pPr>
      <w:bookmarkStart w:id="41" w:name="_heading=h.41mghml" w:colFirst="0" w:colLast="0"/>
      <w:bookmarkEnd w:id="41"/>
      <w:r>
        <w:rPr>
          <w:rFonts w:ascii="Arial" w:eastAsia="Arial" w:hAnsi="Arial" w:cs="Arial"/>
          <w:color w:val="000000"/>
        </w:rPr>
        <w:t>TABELA COM CRITÉRIOS DE JULGAMENTO:</w:t>
      </w:r>
    </w:p>
    <w:tbl>
      <w:tblPr>
        <w:tblStyle w:val="a4"/>
        <w:tblW w:w="10008" w:type="dxa"/>
        <w:tblInd w:w="0" w:type="dxa"/>
        <w:tblLayout w:type="fixed"/>
        <w:tblLook w:val="0400" w:firstRow="0" w:lastRow="0" w:firstColumn="0" w:lastColumn="0" w:noHBand="0" w:noVBand="1"/>
      </w:tblPr>
      <w:tblGrid>
        <w:gridCol w:w="1428"/>
        <w:gridCol w:w="2145"/>
        <w:gridCol w:w="5310"/>
        <w:gridCol w:w="1125"/>
      </w:tblGrid>
      <w:tr w:rsidR="0047110E" w14:paraId="26433A57" w14:textId="77777777">
        <w:trPr>
          <w:trHeight w:val="63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58" w14:textId="77777777" w:rsidR="0047110E" w:rsidRDefault="0047110E">
            <w:pPr>
              <w:widowControl/>
              <w:spacing w:line="360" w:lineRule="auto"/>
              <w:jc w:val="center"/>
              <w:rPr>
                <w:rFonts w:ascii="Arial" w:eastAsia="Arial" w:hAnsi="Arial" w:cs="Arial"/>
                <w:b/>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59" w14:textId="77777777" w:rsidR="0047110E" w:rsidRDefault="00431BDF">
            <w:pPr>
              <w:widowControl/>
              <w:spacing w:line="360" w:lineRule="auto"/>
              <w:jc w:val="center"/>
              <w:rPr>
                <w:rFonts w:ascii="Arial" w:eastAsia="Arial" w:hAnsi="Arial" w:cs="Arial"/>
                <w:b/>
                <w:color w:val="000000"/>
              </w:rPr>
            </w:pPr>
            <w:r>
              <w:rPr>
                <w:rFonts w:ascii="Arial" w:eastAsia="Arial" w:hAnsi="Arial" w:cs="Arial"/>
                <w:b/>
                <w:color w:val="000000"/>
              </w:rPr>
              <w:t>EIXOS</w:t>
            </w:r>
          </w:p>
        </w:tc>
        <w:tc>
          <w:tcPr>
            <w:tcW w:w="5310" w:type="dxa"/>
            <w:tcBorders>
              <w:top w:val="single" w:sz="4" w:space="0" w:color="000000"/>
              <w:left w:val="nil"/>
              <w:bottom w:val="single" w:sz="4" w:space="0" w:color="000000"/>
              <w:right w:val="single" w:sz="4" w:space="0" w:color="000000"/>
            </w:tcBorders>
            <w:shd w:val="clear" w:color="auto" w:fill="auto"/>
            <w:vAlign w:val="center"/>
          </w:tcPr>
          <w:p w14:paraId="0000015A" w14:textId="77777777" w:rsidR="0047110E" w:rsidRDefault="00431BDF">
            <w:pPr>
              <w:widowControl/>
              <w:spacing w:line="360" w:lineRule="auto"/>
              <w:jc w:val="center"/>
              <w:rPr>
                <w:rFonts w:ascii="Arial" w:eastAsia="Arial" w:hAnsi="Arial" w:cs="Arial"/>
                <w:b/>
                <w:color w:val="000000"/>
              </w:rPr>
            </w:pPr>
            <w:r>
              <w:rPr>
                <w:rFonts w:ascii="Arial" w:eastAsia="Arial" w:hAnsi="Arial" w:cs="Arial"/>
                <w:b/>
                <w:color w:val="000000"/>
              </w:rPr>
              <w:t>CRITÉRIOS</w:t>
            </w:r>
          </w:p>
        </w:tc>
        <w:tc>
          <w:tcPr>
            <w:tcW w:w="1125" w:type="dxa"/>
            <w:tcBorders>
              <w:top w:val="single" w:sz="4" w:space="0" w:color="000000"/>
              <w:left w:val="nil"/>
              <w:bottom w:val="single" w:sz="4" w:space="0" w:color="000000"/>
              <w:right w:val="single" w:sz="4" w:space="0" w:color="000000"/>
            </w:tcBorders>
            <w:shd w:val="clear" w:color="auto" w:fill="auto"/>
            <w:vAlign w:val="center"/>
          </w:tcPr>
          <w:p w14:paraId="0000015B" w14:textId="77777777" w:rsidR="0047110E" w:rsidRDefault="00431BDF">
            <w:pPr>
              <w:widowControl/>
              <w:spacing w:line="360" w:lineRule="auto"/>
              <w:jc w:val="center"/>
              <w:rPr>
                <w:rFonts w:ascii="Arial" w:eastAsia="Arial" w:hAnsi="Arial" w:cs="Arial"/>
                <w:b/>
                <w:color w:val="000000"/>
              </w:rPr>
            </w:pPr>
            <w:r>
              <w:rPr>
                <w:rFonts w:ascii="Arial" w:eastAsia="Arial" w:hAnsi="Arial" w:cs="Arial"/>
                <w:b/>
                <w:color w:val="000000"/>
              </w:rPr>
              <w:t>PESO</w:t>
            </w:r>
          </w:p>
        </w:tc>
      </w:tr>
      <w:tr w:rsidR="0047110E" w14:paraId="7C21DE4A" w14:textId="77777777">
        <w:trPr>
          <w:trHeight w:val="630"/>
        </w:trPr>
        <w:tc>
          <w:tcPr>
            <w:tcW w:w="100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00015C" w14:textId="77777777" w:rsidR="0047110E" w:rsidRDefault="00431BDF">
            <w:pPr>
              <w:widowControl/>
              <w:spacing w:line="360" w:lineRule="auto"/>
              <w:jc w:val="center"/>
              <w:rPr>
                <w:rFonts w:ascii="Arial" w:eastAsia="Arial" w:hAnsi="Arial" w:cs="Arial"/>
                <w:b/>
                <w:color w:val="000000"/>
              </w:rPr>
            </w:pPr>
            <w:r>
              <w:rPr>
                <w:rFonts w:ascii="Arial" w:eastAsia="Arial" w:hAnsi="Arial" w:cs="Arial"/>
                <w:b/>
                <w:color w:val="000000"/>
              </w:rPr>
              <w:t xml:space="preserve">PLANO PEDAGÓGICO ATÉ 60 PONTOS  </w:t>
            </w:r>
          </w:p>
        </w:tc>
      </w:tr>
      <w:tr w:rsidR="0047110E" w14:paraId="3A59B00C" w14:textId="77777777">
        <w:trPr>
          <w:trHeight w:val="855"/>
        </w:trPr>
        <w:tc>
          <w:tcPr>
            <w:tcW w:w="1428" w:type="dxa"/>
            <w:vMerge w:val="restart"/>
            <w:tcBorders>
              <w:top w:val="single" w:sz="4" w:space="0" w:color="000000"/>
              <w:left w:val="single" w:sz="4" w:space="0" w:color="000000"/>
              <w:bottom w:val="single" w:sz="4" w:space="0" w:color="000000"/>
              <w:right w:val="single" w:sz="4" w:space="0" w:color="000000"/>
            </w:tcBorders>
            <w:vAlign w:val="center"/>
          </w:tcPr>
          <w:p w14:paraId="00000160" w14:textId="77777777" w:rsidR="0047110E" w:rsidRDefault="0047110E">
            <w:pPr>
              <w:widowControl/>
              <w:spacing w:line="360" w:lineRule="auto"/>
              <w:jc w:val="center"/>
              <w:rPr>
                <w:rFonts w:ascii="Arial" w:eastAsia="Arial" w:hAnsi="Arial" w:cs="Arial"/>
              </w:rPr>
            </w:pPr>
          </w:p>
          <w:p w14:paraId="00000161" w14:textId="77777777" w:rsidR="0047110E" w:rsidRDefault="0047110E">
            <w:pPr>
              <w:widowControl/>
              <w:spacing w:line="360" w:lineRule="auto"/>
              <w:jc w:val="center"/>
              <w:rPr>
                <w:rFonts w:ascii="Arial" w:eastAsia="Arial" w:hAnsi="Arial" w:cs="Arial"/>
              </w:rPr>
            </w:pPr>
          </w:p>
          <w:p w14:paraId="00000162" w14:textId="77777777" w:rsidR="0047110E" w:rsidRDefault="0047110E">
            <w:pPr>
              <w:widowControl/>
              <w:spacing w:line="360" w:lineRule="auto"/>
              <w:jc w:val="center"/>
              <w:rPr>
                <w:rFonts w:ascii="Arial" w:eastAsia="Arial" w:hAnsi="Arial" w:cs="Arial"/>
              </w:rPr>
            </w:pPr>
          </w:p>
          <w:p w14:paraId="00000163" w14:textId="77777777" w:rsidR="0047110E" w:rsidRDefault="0047110E">
            <w:pPr>
              <w:widowControl/>
              <w:spacing w:line="360" w:lineRule="auto"/>
              <w:jc w:val="center"/>
              <w:rPr>
                <w:rFonts w:ascii="Arial" w:eastAsia="Arial" w:hAnsi="Arial" w:cs="Arial"/>
              </w:rPr>
            </w:pPr>
          </w:p>
          <w:p w14:paraId="00000164" w14:textId="77777777" w:rsidR="0047110E" w:rsidRDefault="0047110E">
            <w:pPr>
              <w:widowControl/>
              <w:spacing w:line="360" w:lineRule="auto"/>
              <w:jc w:val="center"/>
              <w:rPr>
                <w:rFonts w:ascii="Arial" w:eastAsia="Arial" w:hAnsi="Arial" w:cs="Arial"/>
              </w:rPr>
            </w:pPr>
          </w:p>
          <w:p w14:paraId="00000165" w14:textId="77777777" w:rsidR="0047110E" w:rsidRDefault="0047110E">
            <w:pPr>
              <w:widowControl/>
              <w:spacing w:line="360" w:lineRule="auto"/>
              <w:jc w:val="center"/>
              <w:rPr>
                <w:rFonts w:ascii="Arial" w:eastAsia="Arial" w:hAnsi="Arial" w:cs="Arial"/>
              </w:rPr>
            </w:pPr>
          </w:p>
          <w:p w14:paraId="00000166" w14:textId="77777777" w:rsidR="0047110E" w:rsidRDefault="0047110E">
            <w:pPr>
              <w:widowControl/>
              <w:spacing w:line="360" w:lineRule="auto"/>
              <w:jc w:val="center"/>
              <w:rPr>
                <w:rFonts w:ascii="Arial" w:eastAsia="Arial" w:hAnsi="Arial" w:cs="Arial"/>
              </w:rPr>
            </w:pPr>
          </w:p>
          <w:p w14:paraId="00000167" w14:textId="77777777" w:rsidR="0047110E" w:rsidRDefault="0047110E">
            <w:pPr>
              <w:widowControl/>
              <w:spacing w:line="360" w:lineRule="auto"/>
              <w:jc w:val="center"/>
              <w:rPr>
                <w:rFonts w:ascii="Arial" w:eastAsia="Arial" w:hAnsi="Arial" w:cs="Arial"/>
              </w:rPr>
            </w:pPr>
          </w:p>
          <w:p w14:paraId="00000168" w14:textId="77777777" w:rsidR="0047110E" w:rsidRDefault="0047110E">
            <w:pPr>
              <w:widowControl/>
              <w:spacing w:line="360" w:lineRule="auto"/>
              <w:jc w:val="center"/>
              <w:rPr>
                <w:rFonts w:ascii="Arial" w:eastAsia="Arial" w:hAnsi="Arial" w:cs="Arial"/>
              </w:rPr>
            </w:pPr>
          </w:p>
          <w:p w14:paraId="00000169" w14:textId="77777777" w:rsidR="0047110E" w:rsidRDefault="0047110E">
            <w:pPr>
              <w:widowControl/>
              <w:spacing w:line="360" w:lineRule="auto"/>
              <w:jc w:val="center"/>
              <w:rPr>
                <w:rFonts w:ascii="Arial" w:eastAsia="Arial" w:hAnsi="Arial" w:cs="Arial"/>
              </w:rPr>
            </w:pPr>
          </w:p>
          <w:p w14:paraId="0000016A" w14:textId="77777777" w:rsidR="0047110E" w:rsidRDefault="0047110E">
            <w:pPr>
              <w:widowControl/>
              <w:spacing w:line="360" w:lineRule="auto"/>
              <w:jc w:val="center"/>
              <w:rPr>
                <w:rFonts w:ascii="Arial" w:eastAsia="Arial" w:hAnsi="Arial" w:cs="Arial"/>
              </w:rPr>
            </w:pPr>
          </w:p>
          <w:p w14:paraId="0000016B" w14:textId="77777777" w:rsidR="0047110E" w:rsidRDefault="0047110E">
            <w:pPr>
              <w:widowControl/>
              <w:spacing w:line="360" w:lineRule="auto"/>
              <w:jc w:val="center"/>
              <w:rPr>
                <w:rFonts w:ascii="Arial" w:eastAsia="Arial" w:hAnsi="Arial" w:cs="Arial"/>
              </w:rPr>
            </w:pPr>
          </w:p>
          <w:p w14:paraId="0000016C" w14:textId="77777777" w:rsidR="0047110E" w:rsidRDefault="0047110E">
            <w:pPr>
              <w:widowControl/>
              <w:spacing w:line="360" w:lineRule="auto"/>
              <w:jc w:val="center"/>
              <w:rPr>
                <w:rFonts w:ascii="Arial" w:eastAsia="Arial" w:hAnsi="Arial" w:cs="Arial"/>
              </w:rPr>
            </w:pPr>
          </w:p>
          <w:p w14:paraId="0000016D" w14:textId="77777777" w:rsidR="0047110E" w:rsidRDefault="0047110E">
            <w:pPr>
              <w:widowControl/>
              <w:spacing w:line="360" w:lineRule="auto"/>
              <w:jc w:val="center"/>
              <w:rPr>
                <w:rFonts w:ascii="Arial" w:eastAsia="Arial" w:hAnsi="Arial" w:cs="Arial"/>
              </w:rPr>
            </w:pPr>
          </w:p>
          <w:p w14:paraId="0000016E" w14:textId="77777777" w:rsidR="0047110E" w:rsidRDefault="0047110E">
            <w:pPr>
              <w:widowControl/>
              <w:spacing w:line="360" w:lineRule="auto"/>
              <w:jc w:val="center"/>
              <w:rPr>
                <w:rFonts w:ascii="Arial" w:eastAsia="Arial" w:hAnsi="Arial" w:cs="Arial"/>
              </w:rPr>
            </w:pPr>
          </w:p>
          <w:p w14:paraId="0000016F" w14:textId="77777777" w:rsidR="0047110E" w:rsidRDefault="0047110E">
            <w:pPr>
              <w:widowControl/>
              <w:spacing w:line="360" w:lineRule="auto"/>
              <w:jc w:val="center"/>
              <w:rPr>
                <w:rFonts w:ascii="Arial" w:eastAsia="Arial" w:hAnsi="Arial" w:cs="Arial"/>
              </w:rPr>
            </w:pPr>
          </w:p>
          <w:p w14:paraId="00000170" w14:textId="77777777" w:rsidR="0047110E" w:rsidRDefault="00431BDF">
            <w:pPr>
              <w:widowControl/>
              <w:spacing w:line="360" w:lineRule="auto"/>
              <w:jc w:val="center"/>
              <w:rPr>
                <w:rFonts w:ascii="Arial" w:eastAsia="Arial" w:hAnsi="Arial" w:cs="Arial"/>
              </w:rPr>
            </w:pPr>
            <w:r>
              <w:rPr>
                <w:rFonts w:ascii="Arial" w:eastAsia="Arial" w:hAnsi="Arial" w:cs="Arial"/>
              </w:rPr>
              <w:t>Plano de Trabalho</w:t>
            </w:r>
          </w:p>
          <w:p w14:paraId="00000171" w14:textId="77777777" w:rsidR="0047110E" w:rsidRDefault="0047110E">
            <w:pPr>
              <w:widowControl/>
              <w:spacing w:line="360" w:lineRule="auto"/>
              <w:jc w:val="center"/>
              <w:rPr>
                <w:rFonts w:ascii="Arial" w:eastAsia="Arial" w:hAnsi="Arial" w:cs="Arial"/>
              </w:rPr>
            </w:pPr>
          </w:p>
          <w:p w14:paraId="00000172" w14:textId="77777777" w:rsidR="0047110E" w:rsidRDefault="0047110E">
            <w:pPr>
              <w:widowControl/>
              <w:spacing w:line="360" w:lineRule="auto"/>
              <w:jc w:val="center"/>
              <w:rPr>
                <w:rFonts w:ascii="Arial" w:eastAsia="Arial" w:hAnsi="Arial" w:cs="Arial"/>
              </w:rPr>
            </w:pPr>
          </w:p>
          <w:p w14:paraId="00000173" w14:textId="77777777" w:rsidR="0047110E" w:rsidRDefault="0047110E">
            <w:pPr>
              <w:widowControl/>
              <w:spacing w:line="360" w:lineRule="auto"/>
              <w:jc w:val="center"/>
              <w:rPr>
                <w:rFonts w:ascii="Arial" w:eastAsia="Arial" w:hAnsi="Arial" w:cs="Arial"/>
              </w:rPr>
            </w:pPr>
          </w:p>
          <w:p w14:paraId="00000174" w14:textId="77777777" w:rsidR="0047110E" w:rsidRDefault="0047110E">
            <w:pPr>
              <w:widowControl/>
              <w:spacing w:line="360" w:lineRule="auto"/>
              <w:jc w:val="center"/>
              <w:rPr>
                <w:rFonts w:ascii="Arial" w:eastAsia="Arial" w:hAnsi="Arial" w:cs="Arial"/>
              </w:rPr>
            </w:pPr>
          </w:p>
          <w:p w14:paraId="00000175" w14:textId="77777777" w:rsidR="0047110E" w:rsidRDefault="0047110E">
            <w:pPr>
              <w:widowControl/>
              <w:spacing w:line="360" w:lineRule="auto"/>
              <w:jc w:val="center"/>
              <w:rPr>
                <w:rFonts w:ascii="Arial" w:eastAsia="Arial" w:hAnsi="Arial" w:cs="Arial"/>
              </w:rPr>
            </w:pPr>
          </w:p>
          <w:p w14:paraId="00000176" w14:textId="77777777" w:rsidR="0047110E" w:rsidRDefault="0047110E">
            <w:pPr>
              <w:widowControl/>
              <w:spacing w:line="360" w:lineRule="auto"/>
              <w:jc w:val="center"/>
              <w:rPr>
                <w:rFonts w:ascii="Arial" w:eastAsia="Arial" w:hAnsi="Arial" w:cs="Arial"/>
              </w:rPr>
            </w:pPr>
          </w:p>
          <w:p w14:paraId="00000177" w14:textId="77777777" w:rsidR="0047110E" w:rsidRDefault="0047110E">
            <w:pPr>
              <w:widowControl/>
              <w:spacing w:line="360" w:lineRule="auto"/>
              <w:jc w:val="center"/>
              <w:rPr>
                <w:rFonts w:ascii="Arial" w:eastAsia="Arial" w:hAnsi="Arial" w:cs="Arial"/>
              </w:rPr>
            </w:pPr>
          </w:p>
          <w:p w14:paraId="00000178" w14:textId="77777777" w:rsidR="0047110E" w:rsidRDefault="0047110E">
            <w:pPr>
              <w:widowControl/>
              <w:spacing w:line="360" w:lineRule="auto"/>
              <w:jc w:val="center"/>
              <w:rPr>
                <w:rFonts w:ascii="Arial" w:eastAsia="Arial" w:hAnsi="Arial" w:cs="Arial"/>
              </w:rPr>
            </w:pPr>
          </w:p>
          <w:p w14:paraId="00000179" w14:textId="77777777" w:rsidR="0047110E" w:rsidRDefault="0047110E">
            <w:pPr>
              <w:widowControl/>
              <w:spacing w:line="360" w:lineRule="auto"/>
              <w:jc w:val="center"/>
              <w:rPr>
                <w:rFonts w:ascii="Arial" w:eastAsia="Arial" w:hAnsi="Arial" w:cs="Arial"/>
              </w:rPr>
            </w:pPr>
          </w:p>
          <w:p w14:paraId="0000017A" w14:textId="77777777" w:rsidR="0047110E" w:rsidRDefault="0047110E">
            <w:pPr>
              <w:widowControl/>
              <w:spacing w:line="360" w:lineRule="auto"/>
              <w:jc w:val="center"/>
              <w:rPr>
                <w:rFonts w:ascii="Arial" w:eastAsia="Arial" w:hAnsi="Arial" w:cs="Arial"/>
              </w:rPr>
            </w:pPr>
          </w:p>
          <w:p w14:paraId="0000017B" w14:textId="77777777" w:rsidR="0047110E" w:rsidRDefault="0047110E">
            <w:pPr>
              <w:widowControl/>
              <w:spacing w:line="360" w:lineRule="auto"/>
              <w:jc w:val="center"/>
              <w:rPr>
                <w:rFonts w:ascii="Arial" w:eastAsia="Arial" w:hAnsi="Arial" w:cs="Arial"/>
              </w:rPr>
            </w:pPr>
          </w:p>
          <w:p w14:paraId="0000017C" w14:textId="77777777" w:rsidR="0047110E" w:rsidRDefault="0047110E">
            <w:pPr>
              <w:widowControl/>
              <w:spacing w:line="360" w:lineRule="auto"/>
              <w:jc w:val="center"/>
              <w:rPr>
                <w:rFonts w:ascii="Arial" w:eastAsia="Arial" w:hAnsi="Arial" w:cs="Arial"/>
              </w:rPr>
            </w:pPr>
          </w:p>
          <w:p w14:paraId="0000017D" w14:textId="77777777" w:rsidR="0047110E" w:rsidRDefault="0047110E">
            <w:pPr>
              <w:widowControl/>
              <w:spacing w:line="360" w:lineRule="auto"/>
              <w:jc w:val="center"/>
              <w:rPr>
                <w:rFonts w:ascii="Arial" w:eastAsia="Arial" w:hAnsi="Arial" w:cs="Arial"/>
              </w:rPr>
            </w:pPr>
          </w:p>
          <w:p w14:paraId="0000017E" w14:textId="77777777" w:rsidR="0047110E" w:rsidRDefault="0047110E">
            <w:pPr>
              <w:widowControl/>
              <w:spacing w:line="360" w:lineRule="auto"/>
              <w:jc w:val="center"/>
              <w:rPr>
                <w:rFonts w:ascii="Arial" w:eastAsia="Arial" w:hAnsi="Arial" w:cs="Arial"/>
              </w:rPr>
            </w:pPr>
          </w:p>
          <w:p w14:paraId="0000017F" w14:textId="77777777" w:rsidR="0047110E" w:rsidRDefault="0047110E">
            <w:pPr>
              <w:widowControl/>
              <w:spacing w:line="360" w:lineRule="auto"/>
              <w:jc w:val="center"/>
              <w:rPr>
                <w:rFonts w:ascii="Arial" w:eastAsia="Arial" w:hAnsi="Arial" w:cs="Arial"/>
              </w:rPr>
            </w:pPr>
          </w:p>
          <w:p w14:paraId="00000180" w14:textId="77777777" w:rsidR="0047110E" w:rsidRDefault="0047110E">
            <w:pPr>
              <w:widowControl/>
              <w:spacing w:line="360" w:lineRule="auto"/>
              <w:jc w:val="center"/>
              <w:rPr>
                <w:rFonts w:ascii="Arial" w:eastAsia="Arial" w:hAnsi="Arial" w:cs="Arial"/>
              </w:rPr>
            </w:pPr>
          </w:p>
          <w:p w14:paraId="00000181" w14:textId="77777777" w:rsidR="0047110E" w:rsidRDefault="0047110E">
            <w:pPr>
              <w:widowControl/>
              <w:spacing w:line="360" w:lineRule="auto"/>
              <w:jc w:val="center"/>
              <w:rPr>
                <w:rFonts w:ascii="Arial" w:eastAsia="Arial" w:hAnsi="Arial" w:cs="Arial"/>
              </w:rPr>
            </w:pPr>
          </w:p>
          <w:p w14:paraId="00000182" w14:textId="77777777" w:rsidR="0047110E" w:rsidRDefault="0047110E">
            <w:pPr>
              <w:widowControl/>
              <w:spacing w:line="360" w:lineRule="auto"/>
              <w:jc w:val="center"/>
              <w:rPr>
                <w:rFonts w:ascii="Arial" w:eastAsia="Arial" w:hAnsi="Arial" w:cs="Arial"/>
              </w:rPr>
            </w:pPr>
          </w:p>
          <w:p w14:paraId="00000183" w14:textId="77777777" w:rsidR="0047110E" w:rsidRDefault="0047110E">
            <w:pPr>
              <w:widowControl/>
              <w:spacing w:line="360" w:lineRule="auto"/>
              <w:jc w:val="center"/>
              <w:rPr>
                <w:rFonts w:ascii="Arial" w:eastAsia="Arial" w:hAnsi="Arial" w:cs="Arial"/>
              </w:rPr>
            </w:pPr>
          </w:p>
          <w:p w14:paraId="00000184" w14:textId="77777777" w:rsidR="0047110E" w:rsidRDefault="0047110E">
            <w:pPr>
              <w:widowControl/>
              <w:spacing w:line="360" w:lineRule="auto"/>
              <w:jc w:val="center"/>
              <w:rPr>
                <w:rFonts w:ascii="Arial" w:eastAsia="Arial" w:hAnsi="Arial" w:cs="Arial"/>
              </w:rPr>
            </w:pPr>
          </w:p>
          <w:p w14:paraId="00000185" w14:textId="77777777" w:rsidR="0047110E" w:rsidRDefault="0047110E">
            <w:pPr>
              <w:widowControl/>
              <w:spacing w:line="360" w:lineRule="auto"/>
              <w:jc w:val="center"/>
              <w:rPr>
                <w:rFonts w:ascii="Arial" w:eastAsia="Arial" w:hAnsi="Arial" w:cs="Arial"/>
              </w:rPr>
            </w:pPr>
          </w:p>
          <w:p w14:paraId="00000186" w14:textId="77777777" w:rsidR="0047110E" w:rsidRDefault="0047110E">
            <w:pPr>
              <w:widowControl/>
              <w:spacing w:line="360" w:lineRule="auto"/>
              <w:jc w:val="center"/>
              <w:rPr>
                <w:rFonts w:ascii="Arial" w:eastAsia="Arial" w:hAnsi="Arial" w:cs="Arial"/>
              </w:rPr>
            </w:pPr>
          </w:p>
          <w:p w14:paraId="00000187" w14:textId="77777777" w:rsidR="0047110E" w:rsidRDefault="0047110E">
            <w:pPr>
              <w:widowControl/>
              <w:spacing w:line="360" w:lineRule="auto"/>
              <w:jc w:val="center"/>
              <w:rPr>
                <w:rFonts w:ascii="Arial" w:eastAsia="Arial" w:hAnsi="Arial" w:cs="Arial"/>
              </w:rPr>
            </w:pPr>
          </w:p>
          <w:p w14:paraId="00000188" w14:textId="77777777" w:rsidR="0047110E" w:rsidRDefault="0047110E">
            <w:pPr>
              <w:widowControl/>
              <w:spacing w:line="360" w:lineRule="auto"/>
              <w:jc w:val="center"/>
              <w:rPr>
                <w:rFonts w:ascii="Arial" w:eastAsia="Arial" w:hAnsi="Arial" w:cs="Arial"/>
              </w:rPr>
            </w:pPr>
          </w:p>
          <w:p w14:paraId="00000189" w14:textId="77777777" w:rsidR="0047110E" w:rsidRDefault="0047110E">
            <w:pPr>
              <w:widowControl/>
              <w:spacing w:line="360" w:lineRule="auto"/>
              <w:jc w:val="center"/>
              <w:rPr>
                <w:rFonts w:ascii="Arial" w:eastAsia="Arial" w:hAnsi="Arial" w:cs="Arial"/>
              </w:rPr>
            </w:pPr>
          </w:p>
          <w:p w14:paraId="0000018A" w14:textId="77777777" w:rsidR="0047110E" w:rsidRDefault="0047110E">
            <w:pPr>
              <w:widowControl/>
              <w:spacing w:line="360" w:lineRule="auto"/>
              <w:jc w:val="center"/>
              <w:rPr>
                <w:rFonts w:ascii="Arial" w:eastAsia="Arial" w:hAnsi="Arial" w:cs="Arial"/>
              </w:rPr>
            </w:pPr>
          </w:p>
          <w:p w14:paraId="0000018B" w14:textId="77777777" w:rsidR="0047110E" w:rsidRDefault="0047110E">
            <w:pPr>
              <w:widowControl/>
              <w:spacing w:line="360" w:lineRule="auto"/>
              <w:jc w:val="center"/>
              <w:rPr>
                <w:rFonts w:ascii="Arial" w:eastAsia="Arial" w:hAnsi="Arial" w:cs="Arial"/>
              </w:rPr>
            </w:pPr>
          </w:p>
          <w:p w14:paraId="0000018C" w14:textId="77777777" w:rsidR="0047110E" w:rsidRDefault="0047110E">
            <w:pPr>
              <w:widowControl/>
              <w:spacing w:line="360" w:lineRule="auto"/>
              <w:jc w:val="center"/>
              <w:rPr>
                <w:rFonts w:ascii="Arial" w:eastAsia="Arial" w:hAnsi="Arial" w:cs="Arial"/>
              </w:rPr>
            </w:pPr>
          </w:p>
          <w:p w14:paraId="0000018D" w14:textId="77777777" w:rsidR="0047110E" w:rsidRDefault="0047110E">
            <w:pPr>
              <w:widowControl/>
              <w:spacing w:line="360" w:lineRule="auto"/>
              <w:jc w:val="center"/>
              <w:rPr>
                <w:rFonts w:ascii="Arial" w:eastAsia="Arial" w:hAnsi="Arial" w:cs="Arial"/>
              </w:rPr>
            </w:pPr>
          </w:p>
          <w:p w14:paraId="0000018E" w14:textId="77777777" w:rsidR="0047110E" w:rsidRDefault="0047110E">
            <w:pPr>
              <w:widowControl/>
              <w:spacing w:line="360" w:lineRule="auto"/>
              <w:jc w:val="center"/>
              <w:rPr>
                <w:rFonts w:ascii="Arial" w:eastAsia="Arial" w:hAnsi="Arial" w:cs="Arial"/>
              </w:rPr>
            </w:pPr>
          </w:p>
          <w:p w14:paraId="0000018F" w14:textId="77777777" w:rsidR="0047110E" w:rsidRDefault="0047110E">
            <w:pPr>
              <w:widowControl/>
              <w:spacing w:line="360" w:lineRule="auto"/>
              <w:jc w:val="center"/>
              <w:rPr>
                <w:rFonts w:ascii="Arial" w:eastAsia="Arial" w:hAnsi="Arial" w:cs="Arial"/>
              </w:rPr>
            </w:pPr>
          </w:p>
          <w:p w14:paraId="00000190" w14:textId="77777777" w:rsidR="0047110E" w:rsidRDefault="0047110E">
            <w:pPr>
              <w:widowControl/>
              <w:spacing w:line="360" w:lineRule="auto"/>
              <w:jc w:val="center"/>
              <w:rPr>
                <w:rFonts w:ascii="Arial" w:eastAsia="Arial" w:hAnsi="Arial" w:cs="Arial"/>
              </w:rPr>
            </w:pPr>
          </w:p>
          <w:p w14:paraId="00000191" w14:textId="77777777" w:rsidR="0047110E" w:rsidRDefault="0047110E">
            <w:pPr>
              <w:widowControl/>
              <w:spacing w:line="360" w:lineRule="auto"/>
              <w:jc w:val="center"/>
              <w:rPr>
                <w:rFonts w:ascii="Arial" w:eastAsia="Arial" w:hAnsi="Arial" w:cs="Arial"/>
              </w:rPr>
            </w:pPr>
          </w:p>
          <w:p w14:paraId="00000192" w14:textId="77777777" w:rsidR="0047110E" w:rsidRDefault="0047110E">
            <w:pPr>
              <w:widowControl/>
              <w:spacing w:line="360" w:lineRule="auto"/>
              <w:jc w:val="center"/>
              <w:rPr>
                <w:rFonts w:ascii="Arial" w:eastAsia="Arial" w:hAnsi="Arial" w:cs="Arial"/>
              </w:rPr>
            </w:pPr>
          </w:p>
          <w:p w14:paraId="00000193" w14:textId="77777777" w:rsidR="0047110E" w:rsidRDefault="0047110E">
            <w:pPr>
              <w:widowControl/>
              <w:spacing w:line="360" w:lineRule="auto"/>
              <w:jc w:val="center"/>
              <w:rPr>
                <w:rFonts w:ascii="Arial" w:eastAsia="Arial" w:hAnsi="Arial" w:cs="Arial"/>
              </w:rPr>
            </w:pPr>
          </w:p>
          <w:p w14:paraId="00000194" w14:textId="77777777" w:rsidR="0047110E" w:rsidRDefault="0047110E">
            <w:pPr>
              <w:widowControl/>
              <w:spacing w:line="360" w:lineRule="auto"/>
              <w:jc w:val="center"/>
              <w:rPr>
                <w:rFonts w:ascii="Arial" w:eastAsia="Arial" w:hAnsi="Arial" w:cs="Arial"/>
              </w:rPr>
            </w:pPr>
          </w:p>
          <w:p w14:paraId="00000195" w14:textId="77777777" w:rsidR="0047110E" w:rsidRDefault="0047110E">
            <w:pPr>
              <w:widowControl/>
              <w:spacing w:line="360" w:lineRule="auto"/>
              <w:jc w:val="center"/>
              <w:rPr>
                <w:rFonts w:ascii="Arial" w:eastAsia="Arial" w:hAnsi="Arial" w:cs="Arial"/>
              </w:rPr>
            </w:pPr>
          </w:p>
          <w:p w14:paraId="00000196" w14:textId="77777777" w:rsidR="0047110E" w:rsidRDefault="0047110E">
            <w:pPr>
              <w:widowControl/>
              <w:spacing w:line="360" w:lineRule="auto"/>
              <w:jc w:val="center"/>
              <w:rPr>
                <w:rFonts w:ascii="Arial" w:eastAsia="Arial" w:hAnsi="Arial" w:cs="Arial"/>
              </w:rPr>
            </w:pPr>
          </w:p>
          <w:p w14:paraId="00000197" w14:textId="77777777" w:rsidR="0047110E" w:rsidRDefault="0047110E">
            <w:pPr>
              <w:widowControl/>
              <w:spacing w:line="360" w:lineRule="auto"/>
              <w:jc w:val="center"/>
              <w:rPr>
                <w:rFonts w:ascii="Arial" w:eastAsia="Arial" w:hAnsi="Arial" w:cs="Arial"/>
              </w:rPr>
            </w:pPr>
          </w:p>
          <w:p w14:paraId="00000198" w14:textId="77777777" w:rsidR="0047110E" w:rsidRDefault="0047110E">
            <w:pPr>
              <w:widowControl/>
              <w:spacing w:line="360" w:lineRule="auto"/>
              <w:jc w:val="center"/>
              <w:rPr>
                <w:rFonts w:ascii="Arial" w:eastAsia="Arial" w:hAnsi="Arial" w:cs="Arial"/>
              </w:rPr>
            </w:pPr>
          </w:p>
          <w:p w14:paraId="00000199" w14:textId="77777777" w:rsidR="0047110E" w:rsidRDefault="0047110E">
            <w:pPr>
              <w:widowControl/>
              <w:spacing w:line="360" w:lineRule="auto"/>
              <w:jc w:val="center"/>
              <w:rPr>
                <w:rFonts w:ascii="Arial" w:eastAsia="Arial" w:hAnsi="Arial" w:cs="Arial"/>
              </w:rPr>
            </w:pPr>
          </w:p>
          <w:p w14:paraId="0000019A" w14:textId="77777777" w:rsidR="0047110E" w:rsidRDefault="0047110E">
            <w:pPr>
              <w:widowControl/>
              <w:spacing w:line="360" w:lineRule="auto"/>
              <w:jc w:val="center"/>
              <w:rPr>
                <w:rFonts w:ascii="Arial" w:eastAsia="Arial" w:hAnsi="Arial" w:cs="Arial"/>
              </w:rPr>
            </w:pPr>
          </w:p>
          <w:p w14:paraId="0000019B" w14:textId="77777777" w:rsidR="0047110E" w:rsidRDefault="0047110E">
            <w:pPr>
              <w:widowControl/>
              <w:spacing w:line="360" w:lineRule="auto"/>
              <w:jc w:val="center"/>
              <w:rPr>
                <w:rFonts w:ascii="Arial" w:eastAsia="Arial" w:hAnsi="Arial" w:cs="Arial"/>
              </w:rPr>
            </w:pPr>
          </w:p>
          <w:p w14:paraId="0000019C" w14:textId="77777777" w:rsidR="0047110E" w:rsidRDefault="0047110E">
            <w:pPr>
              <w:widowControl/>
              <w:spacing w:line="360" w:lineRule="auto"/>
              <w:jc w:val="center"/>
              <w:rPr>
                <w:rFonts w:ascii="Arial" w:eastAsia="Arial" w:hAnsi="Arial" w:cs="Arial"/>
              </w:rPr>
            </w:pPr>
          </w:p>
          <w:p w14:paraId="0000019D" w14:textId="77777777" w:rsidR="0047110E" w:rsidRDefault="0047110E">
            <w:pPr>
              <w:widowControl/>
              <w:spacing w:line="360" w:lineRule="auto"/>
              <w:jc w:val="center"/>
              <w:rPr>
                <w:rFonts w:ascii="Arial" w:eastAsia="Arial" w:hAnsi="Arial" w:cs="Arial"/>
              </w:rPr>
            </w:pPr>
          </w:p>
          <w:p w14:paraId="0000019E" w14:textId="77777777" w:rsidR="0047110E" w:rsidRDefault="0047110E">
            <w:pPr>
              <w:widowControl/>
              <w:spacing w:line="360" w:lineRule="auto"/>
              <w:jc w:val="center"/>
              <w:rPr>
                <w:rFonts w:ascii="Arial" w:eastAsia="Arial" w:hAnsi="Arial" w:cs="Arial"/>
              </w:rPr>
            </w:pPr>
          </w:p>
          <w:p w14:paraId="0000019F" w14:textId="77777777" w:rsidR="0047110E" w:rsidRDefault="0047110E">
            <w:pPr>
              <w:widowControl/>
              <w:spacing w:line="360" w:lineRule="auto"/>
              <w:jc w:val="center"/>
              <w:rPr>
                <w:rFonts w:ascii="Arial" w:eastAsia="Arial" w:hAnsi="Arial" w:cs="Arial"/>
              </w:rPr>
            </w:pPr>
          </w:p>
          <w:p w14:paraId="000001A0" w14:textId="77777777" w:rsidR="0047110E" w:rsidRDefault="0047110E">
            <w:pPr>
              <w:widowControl/>
              <w:spacing w:line="360" w:lineRule="auto"/>
              <w:jc w:val="center"/>
              <w:rPr>
                <w:rFonts w:ascii="Arial" w:eastAsia="Arial" w:hAnsi="Arial" w:cs="Arial"/>
              </w:rPr>
            </w:pPr>
          </w:p>
          <w:p w14:paraId="000001A1" w14:textId="77777777" w:rsidR="0047110E" w:rsidRDefault="0047110E">
            <w:pPr>
              <w:widowControl/>
              <w:spacing w:line="360" w:lineRule="auto"/>
              <w:jc w:val="center"/>
              <w:rPr>
                <w:rFonts w:ascii="Arial" w:eastAsia="Arial" w:hAnsi="Arial" w:cs="Arial"/>
              </w:rPr>
            </w:pPr>
          </w:p>
          <w:p w14:paraId="000001A2" w14:textId="77777777" w:rsidR="0047110E" w:rsidRDefault="0047110E">
            <w:pPr>
              <w:widowControl/>
              <w:spacing w:line="360" w:lineRule="auto"/>
              <w:jc w:val="center"/>
              <w:rPr>
                <w:rFonts w:ascii="Arial" w:eastAsia="Arial" w:hAnsi="Arial" w:cs="Arial"/>
              </w:rPr>
            </w:pPr>
          </w:p>
          <w:p w14:paraId="000001A3" w14:textId="77777777" w:rsidR="0047110E" w:rsidRDefault="0047110E">
            <w:pPr>
              <w:widowControl/>
              <w:spacing w:line="360" w:lineRule="auto"/>
              <w:jc w:val="center"/>
              <w:rPr>
                <w:rFonts w:ascii="Arial" w:eastAsia="Arial" w:hAnsi="Arial" w:cs="Arial"/>
              </w:rPr>
            </w:pPr>
          </w:p>
          <w:p w14:paraId="000001A4" w14:textId="77777777" w:rsidR="0047110E" w:rsidRDefault="0047110E">
            <w:pPr>
              <w:widowControl/>
              <w:spacing w:line="360" w:lineRule="auto"/>
              <w:jc w:val="center"/>
              <w:rPr>
                <w:rFonts w:ascii="Arial" w:eastAsia="Arial" w:hAnsi="Arial" w:cs="Arial"/>
              </w:rPr>
            </w:pPr>
          </w:p>
          <w:p w14:paraId="000001A5" w14:textId="77777777" w:rsidR="0047110E" w:rsidRDefault="0047110E">
            <w:pPr>
              <w:widowControl/>
              <w:spacing w:line="360" w:lineRule="auto"/>
              <w:jc w:val="center"/>
              <w:rPr>
                <w:rFonts w:ascii="Arial" w:eastAsia="Arial" w:hAnsi="Arial" w:cs="Arial"/>
              </w:rPr>
            </w:pPr>
          </w:p>
          <w:p w14:paraId="000001A6" w14:textId="77777777" w:rsidR="0047110E" w:rsidRDefault="0047110E">
            <w:pPr>
              <w:widowControl/>
              <w:spacing w:line="360" w:lineRule="auto"/>
              <w:jc w:val="center"/>
              <w:rPr>
                <w:rFonts w:ascii="Arial" w:eastAsia="Arial" w:hAnsi="Arial" w:cs="Arial"/>
              </w:rPr>
            </w:pPr>
          </w:p>
          <w:p w14:paraId="000001A7" w14:textId="77777777" w:rsidR="0047110E" w:rsidRDefault="0047110E">
            <w:pPr>
              <w:widowControl/>
              <w:spacing w:line="360" w:lineRule="auto"/>
              <w:jc w:val="center"/>
              <w:rPr>
                <w:rFonts w:ascii="Arial" w:eastAsia="Arial" w:hAnsi="Arial" w:cs="Arial"/>
              </w:rPr>
            </w:pPr>
          </w:p>
          <w:p w14:paraId="000001A8" w14:textId="77777777" w:rsidR="0047110E" w:rsidRDefault="0047110E">
            <w:pPr>
              <w:widowControl/>
              <w:spacing w:line="360" w:lineRule="auto"/>
              <w:jc w:val="center"/>
              <w:rPr>
                <w:rFonts w:ascii="Arial" w:eastAsia="Arial" w:hAnsi="Arial" w:cs="Arial"/>
              </w:rPr>
            </w:pPr>
          </w:p>
          <w:p w14:paraId="000001A9" w14:textId="77777777" w:rsidR="0047110E" w:rsidRDefault="0047110E">
            <w:pPr>
              <w:widowControl/>
              <w:spacing w:line="360" w:lineRule="auto"/>
              <w:jc w:val="center"/>
              <w:rPr>
                <w:rFonts w:ascii="Arial" w:eastAsia="Arial" w:hAnsi="Arial" w:cs="Arial"/>
              </w:rPr>
            </w:pPr>
          </w:p>
          <w:p w14:paraId="000001AA" w14:textId="77777777" w:rsidR="0047110E" w:rsidRDefault="0047110E">
            <w:pPr>
              <w:widowControl/>
              <w:spacing w:line="360" w:lineRule="auto"/>
              <w:jc w:val="center"/>
              <w:rPr>
                <w:rFonts w:ascii="Arial" w:eastAsia="Arial" w:hAnsi="Arial" w:cs="Arial"/>
              </w:rPr>
            </w:pPr>
          </w:p>
          <w:p w14:paraId="000001AB" w14:textId="77777777" w:rsidR="0047110E" w:rsidRDefault="0047110E">
            <w:pPr>
              <w:widowControl/>
              <w:spacing w:line="360" w:lineRule="auto"/>
              <w:jc w:val="center"/>
              <w:rPr>
                <w:rFonts w:ascii="Arial" w:eastAsia="Arial" w:hAnsi="Arial" w:cs="Arial"/>
              </w:rPr>
            </w:pPr>
          </w:p>
          <w:p w14:paraId="000001AC" w14:textId="77777777" w:rsidR="0047110E" w:rsidRDefault="0047110E">
            <w:pPr>
              <w:widowControl/>
              <w:spacing w:line="360" w:lineRule="auto"/>
              <w:jc w:val="center"/>
              <w:rPr>
                <w:rFonts w:ascii="Arial" w:eastAsia="Arial" w:hAnsi="Arial" w:cs="Arial"/>
              </w:rPr>
            </w:pPr>
          </w:p>
          <w:p w14:paraId="000001AD" w14:textId="77777777" w:rsidR="0047110E" w:rsidRDefault="0047110E">
            <w:pPr>
              <w:widowControl/>
              <w:spacing w:line="360" w:lineRule="auto"/>
              <w:jc w:val="center"/>
              <w:rPr>
                <w:rFonts w:ascii="Arial" w:eastAsia="Arial" w:hAnsi="Arial" w:cs="Arial"/>
              </w:rPr>
            </w:pPr>
          </w:p>
          <w:p w14:paraId="000001AE" w14:textId="77777777" w:rsidR="0047110E" w:rsidRDefault="0047110E">
            <w:pPr>
              <w:widowControl/>
              <w:spacing w:line="360" w:lineRule="auto"/>
              <w:jc w:val="center"/>
              <w:rPr>
                <w:rFonts w:ascii="Arial" w:eastAsia="Arial" w:hAnsi="Arial" w:cs="Arial"/>
              </w:rPr>
            </w:pPr>
          </w:p>
          <w:p w14:paraId="000001AF" w14:textId="77777777" w:rsidR="0047110E" w:rsidRDefault="0047110E">
            <w:pPr>
              <w:widowControl/>
              <w:spacing w:line="360" w:lineRule="auto"/>
              <w:jc w:val="center"/>
              <w:rPr>
                <w:rFonts w:ascii="Arial" w:eastAsia="Arial" w:hAnsi="Arial" w:cs="Arial"/>
              </w:rPr>
            </w:pPr>
          </w:p>
          <w:p w14:paraId="000001B0" w14:textId="77777777" w:rsidR="0047110E" w:rsidRDefault="0047110E">
            <w:pPr>
              <w:widowControl/>
              <w:spacing w:line="360" w:lineRule="auto"/>
              <w:jc w:val="center"/>
              <w:rPr>
                <w:rFonts w:ascii="Arial" w:eastAsia="Arial" w:hAnsi="Arial" w:cs="Arial"/>
              </w:rPr>
            </w:pPr>
          </w:p>
          <w:p w14:paraId="000001B1" w14:textId="77777777" w:rsidR="0047110E" w:rsidRDefault="0047110E">
            <w:pPr>
              <w:widowControl/>
              <w:spacing w:line="360" w:lineRule="auto"/>
              <w:jc w:val="center"/>
              <w:rPr>
                <w:rFonts w:ascii="Arial" w:eastAsia="Arial" w:hAnsi="Arial" w:cs="Arial"/>
              </w:rPr>
            </w:pPr>
          </w:p>
          <w:p w14:paraId="000001B2" w14:textId="77777777" w:rsidR="0047110E" w:rsidRDefault="0047110E">
            <w:pPr>
              <w:widowControl/>
              <w:spacing w:line="360" w:lineRule="auto"/>
              <w:jc w:val="center"/>
              <w:rPr>
                <w:rFonts w:ascii="Arial" w:eastAsia="Arial" w:hAnsi="Arial" w:cs="Arial"/>
              </w:rPr>
            </w:pPr>
          </w:p>
          <w:p w14:paraId="000001B3" w14:textId="77777777" w:rsidR="0047110E" w:rsidRDefault="0047110E">
            <w:pPr>
              <w:widowControl/>
              <w:spacing w:line="360" w:lineRule="auto"/>
              <w:jc w:val="center"/>
              <w:rPr>
                <w:rFonts w:ascii="Arial" w:eastAsia="Arial" w:hAnsi="Arial" w:cs="Arial"/>
              </w:rPr>
            </w:pPr>
          </w:p>
          <w:p w14:paraId="000001B4" w14:textId="77777777" w:rsidR="0047110E" w:rsidRDefault="0047110E">
            <w:pPr>
              <w:widowControl/>
              <w:spacing w:line="360" w:lineRule="auto"/>
              <w:jc w:val="center"/>
              <w:rPr>
                <w:rFonts w:ascii="Arial" w:eastAsia="Arial" w:hAnsi="Arial" w:cs="Arial"/>
              </w:rPr>
            </w:pPr>
          </w:p>
          <w:p w14:paraId="000001B5" w14:textId="77777777" w:rsidR="0047110E" w:rsidRDefault="0047110E">
            <w:pPr>
              <w:widowControl/>
              <w:spacing w:line="360" w:lineRule="auto"/>
              <w:jc w:val="center"/>
              <w:rPr>
                <w:rFonts w:ascii="Arial" w:eastAsia="Arial" w:hAnsi="Arial" w:cs="Arial"/>
              </w:rPr>
            </w:pPr>
          </w:p>
        </w:tc>
        <w:tc>
          <w:tcPr>
            <w:tcW w:w="2145" w:type="dxa"/>
            <w:vMerge w:val="restart"/>
            <w:tcBorders>
              <w:top w:val="nil"/>
              <w:left w:val="single" w:sz="4" w:space="0" w:color="000000"/>
              <w:bottom w:val="single" w:sz="4" w:space="0" w:color="000000"/>
              <w:right w:val="single" w:sz="4" w:space="0" w:color="000000"/>
            </w:tcBorders>
            <w:shd w:val="clear" w:color="auto" w:fill="auto"/>
            <w:vAlign w:val="center"/>
          </w:tcPr>
          <w:p w14:paraId="000001B6" w14:textId="77777777" w:rsidR="0047110E" w:rsidRDefault="00431BDF">
            <w:pPr>
              <w:widowControl/>
              <w:spacing w:line="360" w:lineRule="auto"/>
              <w:jc w:val="center"/>
              <w:rPr>
                <w:rFonts w:ascii="Arial" w:eastAsia="Arial" w:hAnsi="Arial" w:cs="Arial"/>
                <w:color w:val="000000"/>
              </w:rPr>
            </w:pPr>
            <w:r>
              <w:rPr>
                <w:rFonts w:ascii="Arial" w:eastAsia="Arial" w:hAnsi="Arial" w:cs="Arial"/>
                <w:color w:val="000000"/>
              </w:rPr>
              <w:lastRenderedPageBreak/>
              <w:t xml:space="preserve">Plano Pedagógico - Até </w:t>
            </w:r>
            <w:r>
              <w:rPr>
                <w:rFonts w:ascii="Arial" w:eastAsia="Arial" w:hAnsi="Arial" w:cs="Arial"/>
              </w:rPr>
              <w:t>25 (vinte e cinco)</w:t>
            </w:r>
            <w:r>
              <w:rPr>
                <w:rFonts w:ascii="Arial" w:eastAsia="Arial" w:hAnsi="Arial" w:cs="Arial"/>
                <w:color w:val="000000"/>
              </w:rPr>
              <w:t xml:space="preserve"> pontos.</w:t>
            </w:r>
          </w:p>
        </w:tc>
        <w:tc>
          <w:tcPr>
            <w:tcW w:w="5310" w:type="dxa"/>
            <w:tcBorders>
              <w:top w:val="nil"/>
              <w:left w:val="nil"/>
              <w:bottom w:val="single" w:sz="4" w:space="0" w:color="000000"/>
              <w:right w:val="single" w:sz="4" w:space="0" w:color="000000"/>
            </w:tcBorders>
            <w:shd w:val="clear" w:color="auto" w:fill="auto"/>
            <w:vAlign w:val="center"/>
          </w:tcPr>
          <w:p w14:paraId="000001B7" w14:textId="77777777" w:rsidR="0047110E" w:rsidRDefault="00431BDF">
            <w:pPr>
              <w:numPr>
                <w:ilvl w:val="0"/>
                <w:numId w:val="1"/>
              </w:numPr>
              <w:shd w:val="clear" w:color="auto" w:fill="FFFFFF"/>
              <w:tabs>
                <w:tab w:val="left" w:pos="2217"/>
              </w:tabs>
              <w:spacing w:after="170" w:line="360" w:lineRule="auto"/>
              <w:jc w:val="both"/>
              <w:rPr>
                <w:rFonts w:ascii="Arial" w:eastAsia="Arial" w:hAnsi="Arial" w:cs="Arial"/>
                <w:color w:val="FF9900"/>
              </w:rPr>
            </w:pPr>
            <w:r>
              <w:rPr>
                <w:rFonts w:ascii="Arial" w:eastAsia="Arial" w:hAnsi="Arial" w:cs="Arial"/>
              </w:rPr>
              <w:t>Caracterização da Unidade Educacional e seu entorno. Apresentar dados da U.E. e do entorno que sejam base para o planejamento das ações e propostas da escola.</w:t>
            </w:r>
          </w:p>
        </w:tc>
        <w:tc>
          <w:tcPr>
            <w:tcW w:w="1125" w:type="dxa"/>
            <w:tcBorders>
              <w:top w:val="nil"/>
              <w:left w:val="nil"/>
              <w:bottom w:val="single" w:sz="4" w:space="0" w:color="000000"/>
              <w:right w:val="single" w:sz="4" w:space="0" w:color="000000"/>
            </w:tcBorders>
            <w:shd w:val="clear" w:color="auto" w:fill="auto"/>
            <w:vAlign w:val="center"/>
          </w:tcPr>
          <w:p w14:paraId="000001B8" w14:textId="77777777" w:rsidR="0047110E" w:rsidRDefault="00431BDF">
            <w:pPr>
              <w:widowControl/>
              <w:spacing w:line="360" w:lineRule="auto"/>
              <w:jc w:val="center"/>
              <w:rPr>
                <w:rFonts w:ascii="Arial" w:eastAsia="Arial" w:hAnsi="Arial" w:cs="Arial"/>
                <w:color w:val="000000"/>
              </w:rPr>
            </w:pPr>
            <w:r>
              <w:rPr>
                <w:rFonts w:ascii="Arial" w:eastAsia="Arial" w:hAnsi="Arial" w:cs="Arial"/>
              </w:rPr>
              <w:t>1</w:t>
            </w:r>
          </w:p>
        </w:tc>
      </w:tr>
      <w:tr w:rsidR="0047110E" w14:paraId="1DC39D3E" w14:textId="77777777">
        <w:trPr>
          <w:trHeight w:val="900"/>
        </w:trPr>
        <w:tc>
          <w:tcPr>
            <w:tcW w:w="1428" w:type="dxa"/>
            <w:vMerge/>
            <w:tcBorders>
              <w:top w:val="single" w:sz="4" w:space="0" w:color="000000"/>
              <w:left w:val="single" w:sz="4" w:space="0" w:color="000000"/>
              <w:bottom w:val="single" w:sz="4" w:space="0" w:color="000000"/>
              <w:right w:val="single" w:sz="4" w:space="0" w:color="000000"/>
            </w:tcBorders>
            <w:vAlign w:val="center"/>
          </w:tcPr>
          <w:p w14:paraId="000001B9" w14:textId="77777777" w:rsidR="0047110E" w:rsidRDefault="0047110E">
            <w:pPr>
              <w:pBdr>
                <w:top w:val="nil"/>
                <w:left w:val="nil"/>
                <w:bottom w:val="nil"/>
                <w:right w:val="nil"/>
                <w:between w:val="nil"/>
              </w:pBdr>
              <w:spacing w:line="276" w:lineRule="auto"/>
              <w:rPr>
                <w:rFonts w:ascii="Arial" w:eastAsia="Arial" w:hAnsi="Arial" w:cs="Arial"/>
                <w:color w:val="000000"/>
              </w:rPr>
            </w:pPr>
          </w:p>
        </w:tc>
        <w:tc>
          <w:tcPr>
            <w:tcW w:w="2145" w:type="dxa"/>
            <w:vMerge/>
            <w:tcBorders>
              <w:top w:val="nil"/>
              <w:left w:val="single" w:sz="4" w:space="0" w:color="000000"/>
              <w:bottom w:val="single" w:sz="4" w:space="0" w:color="000000"/>
              <w:right w:val="single" w:sz="4" w:space="0" w:color="000000"/>
            </w:tcBorders>
            <w:shd w:val="clear" w:color="auto" w:fill="auto"/>
            <w:vAlign w:val="center"/>
          </w:tcPr>
          <w:p w14:paraId="000001BA" w14:textId="77777777" w:rsidR="0047110E" w:rsidRDefault="0047110E">
            <w:pPr>
              <w:pBdr>
                <w:top w:val="nil"/>
                <w:left w:val="nil"/>
                <w:bottom w:val="nil"/>
                <w:right w:val="nil"/>
                <w:between w:val="nil"/>
              </w:pBdr>
              <w:spacing w:line="276" w:lineRule="auto"/>
              <w:rPr>
                <w:rFonts w:ascii="Arial" w:eastAsia="Arial" w:hAnsi="Arial" w:cs="Arial"/>
                <w:color w:val="000000"/>
              </w:rPr>
            </w:pPr>
          </w:p>
        </w:tc>
        <w:tc>
          <w:tcPr>
            <w:tcW w:w="5310" w:type="dxa"/>
            <w:tcBorders>
              <w:top w:val="nil"/>
              <w:left w:val="nil"/>
              <w:bottom w:val="single" w:sz="4" w:space="0" w:color="000000"/>
              <w:right w:val="single" w:sz="4" w:space="0" w:color="000000"/>
            </w:tcBorders>
            <w:shd w:val="clear" w:color="auto" w:fill="auto"/>
            <w:vAlign w:val="center"/>
          </w:tcPr>
          <w:p w14:paraId="000001BB" w14:textId="77777777" w:rsidR="0047110E" w:rsidRDefault="00431BDF">
            <w:pPr>
              <w:widowControl/>
              <w:numPr>
                <w:ilvl w:val="0"/>
                <w:numId w:val="1"/>
              </w:numPr>
              <w:spacing w:line="360" w:lineRule="auto"/>
              <w:rPr>
                <w:rFonts w:ascii="Arial" w:eastAsia="Arial" w:hAnsi="Arial" w:cs="Arial"/>
              </w:rPr>
            </w:pPr>
            <w:bookmarkStart w:id="42" w:name="_heading=h.i5dnubxiynhj" w:colFirst="0" w:colLast="0"/>
            <w:bookmarkEnd w:id="42"/>
            <w:r>
              <w:rPr>
                <w:rFonts w:ascii="Arial" w:eastAsia="Arial" w:hAnsi="Arial" w:cs="Arial"/>
              </w:rPr>
              <w:t>Coerência entre as propostas e ações pedagógicas da Unidade Educacional com a concepção de infância, criança, Educação Infantil e as Diretrizes Curriculares Nacionais da Educação Infantil e as Diretrizes Curriculares da Educação Básica para a Educação Infantil do Município de Campinas.</w:t>
            </w:r>
          </w:p>
        </w:tc>
        <w:tc>
          <w:tcPr>
            <w:tcW w:w="1125" w:type="dxa"/>
            <w:tcBorders>
              <w:top w:val="nil"/>
              <w:left w:val="nil"/>
              <w:bottom w:val="single" w:sz="4" w:space="0" w:color="000000"/>
              <w:right w:val="single" w:sz="4" w:space="0" w:color="000000"/>
            </w:tcBorders>
            <w:shd w:val="clear" w:color="auto" w:fill="auto"/>
            <w:vAlign w:val="center"/>
          </w:tcPr>
          <w:p w14:paraId="000001BC" w14:textId="77777777" w:rsidR="0047110E" w:rsidRDefault="00431BDF">
            <w:pPr>
              <w:widowControl/>
              <w:spacing w:line="360" w:lineRule="auto"/>
              <w:jc w:val="center"/>
              <w:rPr>
                <w:rFonts w:ascii="Arial" w:eastAsia="Arial" w:hAnsi="Arial" w:cs="Arial"/>
              </w:rPr>
            </w:pPr>
            <w:r>
              <w:rPr>
                <w:rFonts w:ascii="Arial" w:eastAsia="Arial" w:hAnsi="Arial" w:cs="Arial"/>
              </w:rPr>
              <w:t>4</w:t>
            </w:r>
          </w:p>
        </w:tc>
      </w:tr>
      <w:tr w:rsidR="0047110E" w14:paraId="7474280A" w14:textId="77777777">
        <w:trPr>
          <w:trHeight w:val="900"/>
        </w:trPr>
        <w:tc>
          <w:tcPr>
            <w:tcW w:w="1428" w:type="dxa"/>
            <w:vMerge/>
            <w:tcBorders>
              <w:top w:val="single" w:sz="4" w:space="0" w:color="000000"/>
              <w:left w:val="single" w:sz="4" w:space="0" w:color="000000"/>
              <w:bottom w:val="single" w:sz="4" w:space="0" w:color="000000"/>
              <w:right w:val="single" w:sz="4" w:space="0" w:color="000000"/>
            </w:tcBorders>
            <w:vAlign w:val="center"/>
          </w:tcPr>
          <w:p w14:paraId="000001BD" w14:textId="77777777" w:rsidR="0047110E" w:rsidRDefault="0047110E">
            <w:pPr>
              <w:pBdr>
                <w:top w:val="nil"/>
                <w:left w:val="nil"/>
                <w:bottom w:val="nil"/>
                <w:right w:val="nil"/>
                <w:between w:val="nil"/>
              </w:pBdr>
              <w:spacing w:line="276" w:lineRule="auto"/>
              <w:rPr>
                <w:rFonts w:ascii="Arial" w:eastAsia="Arial" w:hAnsi="Arial" w:cs="Arial"/>
              </w:rPr>
            </w:pPr>
          </w:p>
        </w:tc>
        <w:tc>
          <w:tcPr>
            <w:tcW w:w="2145" w:type="dxa"/>
            <w:vMerge/>
            <w:tcBorders>
              <w:top w:val="nil"/>
              <w:left w:val="single" w:sz="4" w:space="0" w:color="000000"/>
              <w:bottom w:val="single" w:sz="4" w:space="0" w:color="000000"/>
              <w:right w:val="single" w:sz="4" w:space="0" w:color="000000"/>
            </w:tcBorders>
            <w:shd w:val="clear" w:color="auto" w:fill="auto"/>
            <w:vAlign w:val="center"/>
          </w:tcPr>
          <w:p w14:paraId="000001BE" w14:textId="77777777" w:rsidR="0047110E" w:rsidRDefault="0047110E">
            <w:pPr>
              <w:pBdr>
                <w:top w:val="nil"/>
                <w:left w:val="nil"/>
                <w:bottom w:val="nil"/>
                <w:right w:val="nil"/>
                <w:between w:val="nil"/>
              </w:pBdr>
              <w:spacing w:line="276" w:lineRule="auto"/>
              <w:rPr>
                <w:rFonts w:ascii="Arial" w:eastAsia="Arial" w:hAnsi="Arial" w:cs="Arial"/>
              </w:rPr>
            </w:pPr>
          </w:p>
        </w:tc>
        <w:tc>
          <w:tcPr>
            <w:tcW w:w="5310" w:type="dxa"/>
            <w:tcBorders>
              <w:top w:val="nil"/>
              <w:left w:val="nil"/>
              <w:bottom w:val="single" w:sz="4" w:space="0" w:color="000000"/>
              <w:right w:val="single" w:sz="4" w:space="0" w:color="000000"/>
            </w:tcBorders>
            <w:shd w:val="clear" w:color="auto" w:fill="auto"/>
            <w:vAlign w:val="center"/>
          </w:tcPr>
          <w:p w14:paraId="000001BF" w14:textId="77777777" w:rsidR="0047110E" w:rsidRDefault="00431BDF">
            <w:pPr>
              <w:numPr>
                <w:ilvl w:val="0"/>
                <w:numId w:val="1"/>
              </w:numPr>
              <w:shd w:val="clear" w:color="auto" w:fill="FFFFFF"/>
              <w:tabs>
                <w:tab w:val="left" w:pos="2217"/>
              </w:tabs>
              <w:spacing w:after="170" w:line="360" w:lineRule="auto"/>
              <w:jc w:val="both"/>
              <w:rPr>
                <w:rFonts w:ascii="Arial" w:eastAsia="Arial" w:hAnsi="Arial" w:cs="Arial"/>
              </w:rPr>
            </w:pPr>
            <w:r>
              <w:rPr>
                <w:rFonts w:ascii="Arial" w:eastAsia="Arial" w:hAnsi="Arial" w:cs="Arial"/>
                <w:color w:val="000000"/>
              </w:rPr>
              <w:t xml:space="preserve">Coerência </w:t>
            </w:r>
            <w:r>
              <w:rPr>
                <w:rFonts w:ascii="Arial" w:eastAsia="Arial" w:hAnsi="Arial" w:cs="Arial"/>
              </w:rPr>
              <w:t>entre as propostas e ações pedagógicas da Unidade Educacional com</w:t>
            </w:r>
            <w:r>
              <w:rPr>
                <w:rFonts w:ascii="Arial" w:eastAsia="Arial" w:hAnsi="Arial" w:cs="Arial"/>
                <w:color w:val="000000"/>
              </w:rPr>
              <w:t xml:space="preserve"> a concepção de Educação Especial na perspectiva da Educação Inclusiva e as Diretrizes Curriculares Nacionais da Educação Infantil e as Diretrizes Curriculares da Educação Básica para a Educação Infantil do Município de Campinas.</w:t>
            </w:r>
          </w:p>
        </w:tc>
        <w:tc>
          <w:tcPr>
            <w:tcW w:w="1125" w:type="dxa"/>
            <w:tcBorders>
              <w:top w:val="nil"/>
              <w:left w:val="nil"/>
              <w:bottom w:val="single" w:sz="4" w:space="0" w:color="000000"/>
              <w:right w:val="single" w:sz="4" w:space="0" w:color="000000"/>
            </w:tcBorders>
            <w:shd w:val="clear" w:color="auto" w:fill="auto"/>
            <w:vAlign w:val="center"/>
          </w:tcPr>
          <w:p w14:paraId="000001C0" w14:textId="77777777" w:rsidR="0047110E" w:rsidRDefault="00431BDF">
            <w:pPr>
              <w:widowControl/>
              <w:spacing w:line="360" w:lineRule="auto"/>
              <w:jc w:val="center"/>
              <w:rPr>
                <w:rFonts w:ascii="Arial" w:eastAsia="Arial" w:hAnsi="Arial" w:cs="Arial"/>
                <w:color w:val="000000"/>
              </w:rPr>
            </w:pPr>
            <w:r>
              <w:rPr>
                <w:rFonts w:ascii="Arial" w:eastAsia="Arial" w:hAnsi="Arial" w:cs="Arial"/>
              </w:rPr>
              <w:t>4</w:t>
            </w:r>
          </w:p>
        </w:tc>
      </w:tr>
      <w:tr w:rsidR="0047110E" w14:paraId="273103A4" w14:textId="77777777">
        <w:trPr>
          <w:trHeight w:val="900"/>
        </w:trPr>
        <w:tc>
          <w:tcPr>
            <w:tcW w:w="1428" w:type="dxa"/>
            <w:vMerge/>
            <w:tcBorders>
              <w:top w:val="single" w:sz="4" w:space="0" w:color="000000"/>
              <w:left w:val="single" w:sz="4" w:space="0" w:color="000000"/>
              <w:bottom w:val="single" w:sz="4" w:space="0" w:color="000000"/>
              <w:right w:val="single" w:sz="4" w:space="0" w:color="000000"/>
            </w:tcBorders>
            <w:vAlign w:val="center"/>
          </w:tcPr>
          <w:p w14:paraId="000001C1" w14:textId="77777777" w:rsidR="0047110E" w:rsidRDefault="0047110E">
            <w:pPr>
              <w:pBdr>
                <w:top w:val="nil"/>
                <w:left w:val="nil"/>
                <w:bottom w:val="nil"/>
                <w:right w:val="nil"/>
                <w:between w:val="nil"/>
              </w:pBdr>
              <w:spacing w:line="276" w:lineRule="auto"/>
              <w:rPr>
                <w:rFonts w:ascii="Arial" w:eastAsia="Arial" w:hAnsi="Arial" w:cs="Arial"/>
                <w:color w:val="000000"/>
              </w:rPr>
            </w:pPr>
          </w:p>
        </w:tc>
        <w:tc>
          <w:tcPr>
            <w:tcW w:w="2145" w:type="dxa"/>
            <w:vMerge/>
            <w:tcBorders>
              <w:top w:val="nil"/>
              <w:left w:val="single" w:sz="4" w:space="0" w:color="000000"/>
              <w:bottom w:val="single" w:sz="4" w:space="0" w:color="000000"/>
              <w:right w:val="single" w:sz="4" w:space="0" w:color="000000"/>
            </w:tcBorders>
            <w:shd w:val="clear" w:color="auto" w:fill="auto"/>
            <w:vAlign w:val="center"/>
          </w:tcPr>
          <w:p w14:paraId="000001C2" w14:textId="77777777" w:rsidR="0047110E" w:rsidRDefault="0047110E">
            <w:pPr>
              <w:pBdr>
                <w:top w:val="nil"/>
                <w:left w:val="nil"/>
                <w:bottom w:val="nil"/>
                <w:right w:val="nil"/>
                <w:between w:val="nil"/>
              </w:pBdr>
              <w:spacing w:line="276" w:lineRule="auto"/>
              <w:rPr>
                <w:rFonts w:ascii="Arial" w:eastAsia="Arial" w:hAnsi="Arial" w:cs="Arial"/>
                <w:color w:val="000000"/>
              </w:rPr>
            </w:pPr>
          </w:p>
        </w:tc>
        <w:tc>
          <w:tcPr>
            <w:tcW w:w="5310" w:type="dxa"/>
            <w:tcBorders>
              <w:top w:val="nil"/>
              <w:left w:val="nil"/>
              <w:bottom w:val="single" w:sz="4" w:space="0" w:color="000000"/>
              <w:right w:val="single" w:sz="4" w:space="0" w:color="000000"/>
            </w:tcBorders>
            <w:shd w:val="clear" w:color="auto" w:fill="auto"/>
            <w:vAlign w:val="center"/>
          </w:tcPr>
          <w:p w14:paraId="000001C3" w14:textId="77777777" w:rsidR="0047110E" w:rsidRDefault="00431BDF">
            <w:pPr>
              <w:widowControl/>
              <w:numPr>
                <w:ilvl w:val="0"/>
                <w:numId w:val="1"/>
              </w:numPr>
              <w:pBdr>
                <w:between w:val="nil"/>
              </w:pBdr>
              <w:spacing w:line="360" w:lineRule="auto"/>
              <w:rPr>
                <w:rFonts w:ascii="Arial" w:eastAsia="Arial" w:hAnsi="Arial" w:cs="Arial"/>
              </w:rPr>
            </w:pPr>
            <w:r>
              <w:rPr>
                <w:rFonts w:ascii="Arial" w:eastAsia="Arial" w:hAnsi="Arial" w:cs="Arial"/>
                <w:color w:val="000000"/>
              </w:rPr>
              <w:t xml:space="preserve">Coerência </w:t>
            </w:r>
            <w:r>
              <w:rPr>
                <w:rFonts w:ascii="Arial" w:eastAsia="Arial" w:hAnsi="Arial" w:cs="Arial"/>
              </w:rPr>
              <w:t>entre as propostas e ações pedagógicas da Unidade Educacional com</w:t>
            </w:r>
            <w:r>
              <w:rPr>
                <w:rFonts w:ascii="Arial" w:eastAsia="Arial" w:hAnsi="Arial" w:cs="Arial"/>
                <w:color w:val="000000"/>
              </w:rPr>
              <w:t xml:space="preserve"> os objetivos da educação infantil e as Diretrizes Curriculares Nacionais da Educação Infantil e as Diretrizes Curriculares da Educação Básica para a Educação Infantil do Município de Campinas.</w:t>
            </w:r>
          </w:p>
        </w:tc>
        <w:tc>
          <w:tcPr>
            <w:tcW w:w="1125" w:type="dxa"/>
            <w:tcBorders>
              <w:top w:val="nil"/>
              <w:left w:val="nil"/>
              <w:bottom w:val="single" w:sz="4" w:space="0" w:color="000000"/>
              <w:right w:val="single" w:sz="4" w:space="0" w:color="000000"/>
            </w:tcBorders>
            <w:shd w:val="clear" w:color="auto" w:fill="auto"/>
            <w:vAlign w:val="center"/>
          </w:tcPr>
          <w:p w14:paraId="000001C4" w14:textId="77777777" w:rsidR="0047110E" w:rsidRDefault="00431BDF">
            <w:pPr>
              <w:widowControl/>
              <w:spacing w:line="360" w:lineRule="auto"/>
              <w:jc w:val="center"/>
              <w:rPr>
                <w:rFonts w:ascii="Arial" w:eastAsia="Arial" w:hAnsi="Arial" w:cs="Arial"/>
                <w:color w:val="000000"/>
              </w:rPr>
            </w:pPr>
            <w:r>
              <w:rPr>
                <w:rFonts w:ascii="Arial" w:eastAsia="Arial" w:hAnsi="Arial" w:cs="Arial"/>
              </w:rPr>
              <w:t>3</w:t>
            </w:r>
          </w:p>
        </w:tc>
      </w:tr>
      <w:tr w:rsidR="0047110E" w14:paraId="1E6575BC" w14:textId="77777777">
        <w:trPr>
          <w:trHeight w:val="900"/>
        </w:trPr>
        <w:tc>
          <w:tcPr>
            <w:tcW w:w="1428" w:type="dxa"/>
            <w:vMerge/>
            <w:tcBorders>
              <w:top w:val="single" w:sz="4" w:space="0" w:color="000000"/>
              <w:left w:val="single" w:sz="4" w:space="0" w:color="000000"/>
              <w:bottom w:val="single" w:sz="4" w:space="0" w:color="000000"/>
              <w:right w:val="single" w:sz="4" w:space="0" w:color="000000"/>
            </w:tcBorders>
            <w:vAlign w:val="center"/>
          </w:tcPr>
          <w:p w14:paraId="000001C5" w14:textId="77777777" w:rsidR="0047110E" w:rsidRDefault="0047110E">
            <w:pPr>
              <w:pBdr>
                <w:top w:val="nil"/>
                <w:left w:val="nil"/>
                <w:bottom w:val="nil"/>
                <w:right w:val="nil"/>
                <w:between w:val="nil"/>
              </w:pBdr>
              <w:spacing w:line="276" w:lineRule="auto"/>
              <w:rPr>
                <w:rFonts w:ascii="Arial" w:eastAsia="Arial" w:hAnsi="Arial" w:cs="Arial"/>
                <w:color w:val="000000"/>
              </w:rPr>
            </w:pPr>
          </w:p>
        </w:tc>
        <w:tc>
          <w:tcPr>
            <w:tcW w:w="2145" w:type="dxa"/>
            <w:vMerge/>
            <w:tcBorders>
              <w:top w:val="nil"/>
              <w:left w:val="single" w:sz="4" w:space="0" w:color="000000"/>
              <w:bottom w:val="single" w:sz="4" w:space="0" w:color="000000"/>
              <w:right w:val="single" w:sz="4" w:space="0" w:color="000000"/>
            </w:tcBorders>
            <w:shd w:val="clear" w:color="auto" w:fill="auto"/>
            <w:vAlign w:val="center"/>
          </w:tcPr>
          <w:p w14:paraId="000001C6" w14:textId="77777777" w:rsidR="0047110E" w:rsidRDefault="0047110E">
            <w:pPr>
              <w:pBdr>
                <w:top w:val="nil"/>
                <w:left w:val="nil"/>
                <w:bottom w:val="nil"/>
                <w:right w:val="nil"/>
                <w:between w:val="nil"/>
              </w:pBdr>
              <w:spacing w:line="276" w:lineRule="auto"/>
              <w:rPr>
                <w:rFonts w:ascii="Arial" w:eastAsia="Arial" w:hAnsi="Arial" w:cs="Arial"/>
                <w:color w:val="000000"/>
              </w:rPr>
            </w:pPr>
          </w:p>
        </w:tc>
        <w:tc>
          <w:tcPr>
            <w:tcW w:w="5310" w:type="dxa"/>
            <w:tcBorders>
              <w:top w:val="nil"/>
              <w:left w:val="nil"/>
              <w:bottom w:val="single" w:sz="4" w:space="0" w:color="000000"/>
              <w:right w:val="single" w:sz="4" w:space="0" w:color="000000"/>
            </w:tcBorders>
            <w:shd w:val="clear" w:color="auto" w:fill="auto"/>
            <w:vAlign w:val="center"/>
          </w:tcPr>
          <w:p w14:paraId="000001C7" w14:textId="77777777" w:rsidR="0047110E" w:rsidRDefault="00431BDF">
            <w:pPr>
              <w:widowControl/>
              <w:numPr>
                <w:ilvl w:val="0"/>
                <w:numId w:val="1"/>
              </w:numPr>
              <w:pBdr>
                <w:between w:val="nil"/>
              </w:pBdr>
              <w:spacing w:line="360" w:lineRule="auto"/>
              <w:rPr>
                <w:rFonts w:ascii="Arial" w:eastAsia="Arial" w:hAnsi="Arial" w:cs="Arial"/>
              </w:rPr>
            </w:pPr>
            <w:r>
              <w:rPr>
                <w:rFonts w:ascii="Arial" w:eastAsia="Arial" w:hAnsi="Arial" w:cs="Arial"/>
                <w:color w:val="000000"/>
              </w:rPr>
              <w:t xml:space="preserve">Coerência </w:t>
            </w:r>
            <w:r>
              <w:rPr>
                <w:rFonts w:ascii="Arial" w:eastAsia="Arial" w:hAnsi="Arial" w:cs="Arial"/>
              </w:rPr>
              <w:t>entre as propostas e ações pedagógicas da Unidade Educacional com</w:t>
            </w:r>
            <w:r>
              <w:rPr>
                <w:rFonts w:ascii="Arial" w:eastAsia="Arial" w:hAnsi="Arial" w:cs="Arial"/>
                <w:color w:val="000000"/>
              </w:rPr>
              <w:t xml:space="preserve"> os objetivos da educação especial na perspectiva da educação inclusiva, as Diretrizes </w:t>
            </w:r>
            <w:r>
              <w:rPr>
                <w:rFonts w:ascii="Arial" w:eastAsia="Arial" w:hAnsi="Arial" w:cs="Arial"/>
              </w:rPr>
              <w:t>C</w:t>
            </w:r>
            <w:r>
              <w:rPr>
                <w:rFonts w:ascii="Arial" w:eastAsia="Arial" w:hAnsi="Arial" w:cs="Arial"/>
                <w:color w:val="000000"/>
              </w:rPr>
              <w:t xml:space="preserve">urriculares Nacionais da Educação Infantil e as Diretrizes Curriculares da Educação Básica para a </w:t>
            </w:r>
            <w:r>
              <w:rPr>
                <w:rFonts w:ascii="Arial" w:eastAsia="Arial" w:hAnsi="Arial" w:cs="Arial"/>
                <w:color w:val="000000"/>
              </w:rPr>
              <w:lastRenderedPageBreak/>
              <w:t>Educação Infantil do Município de Campinas.</w:t>
            </w:r>
          </w:p>
        </w:tc>
        <w:tc>
          <w:tcPr>
            <w:tcW w:w="1125" w:type="dxa"/>
            <w:tcBorders>
              <w:top w:val="nil"/>
              <w:left w:val="nil"/>
              <w:bottom w:val="single" w:sz="4" w:space="0" w:color="000000"/>
              <w:right w:val="single" w:sz="4" w:space="0" w:color="000000"/>
            </w:tcBorders>
            <w:shd w:val="clear" w:color="auto" w:fill="auto"/>
            <w:vAlign w:val="center"/>
          </w:tcPr>
          <w:p w14:paraId="000001C8" w14:textId="77777777" w:rsidR="0047110E" w:rsidRDefault="00431BDF">
            <w:pPr>
              <w:widowControl/>
              <w:spacing w:line="360" w:lineRule="auto"/>
              <w:jc w:val="center"/>
              <w:rPr>
                <w:rFonts w:ascii="Arial" w:eastAsia="Arial" w:hAnsi="Arial" w:cs="Arial"/>
                <w:color w:val="000000"/>
              </w:rPr>
            </w:pPr>
            <w:r>
              <w:rPr>
                <w:rFonts w:ascii="Arial" w:eastAsia="Arial" w:hAnsi="Arial" w:cs="Arial"/>
              </w:rPr>
              <w:lastRenderedPageBreak/>
              <w:t>3</w:t>
            </w:r>
          </w:p>
        </w:tc>
      </w:tr>
      <w:tr w:rsidR="0047110E" w14:paraId="356267E4" w14:textId="77777777">
        <w:trPr>
          <w:trHeight w:val="1200"/>
        </w:trPr>
        <w:tc>
          <w:tcPr>
            <w:tcW w:w="1428" w:type="dxa"/>
            <w:vMerge/>
            <w:tcBorders>
              <w:top w:val="single" w:sz="4" w:space="0" w:color="000000"/>
              <w:left w:val="single" w:sz="4" w:space="0" w:color="000000"/>
              <w:bottom w:val="single" w:sz="4" w:space="0" w:color="000000"/>
              <w:right w:val="single" w:sz="4" w:space="0" w:color="000000"/>
            </w:tcBorders>
            <w:vAlign w:val="center"/>
          </w:tcPr>
          <w:p w14:paraId="000001C9" w14:textId="77777777" w:rsidR="0047110E" w:rsidRDefault="0047110E">
            <w:pPr>
              <w:pBdr>
                <w:top w:val="nil"/>
                <w:left w:val="nil"/>
                <w:bottom w:val="nil"/>
                <w:right w:val="nil"/>
                <w:between w:val="nil"/>
              </w:pBdr>
              <w:spacing w:line="276" w:lineRule="auto"/>
              <w:rPr>
                <w:rFonts w:ascii="Arial" w:eastAsia="Arial" w:hAnsi="Arial" w:cs="Arial"/>
                <w:color w:val="000000"/>
              </w:rPr>
            </w:pPr>
          </w:p>
        </w:tc>
        <w:tc>
          <w:tcPr>
            <w:tcW w:w="2145" w:type="dxa"/>
            <w:vMerge/>
            <w:tcBorders>
              <w:top w:val="nil"/>
              <w:left w:val="single" w:sz="4" w:space="0" w:color="000000"/>
              <w:bottom w:val="single" w:sz="4" w:space="0" w:color="000000"/>
              <w:right w:val="single" w:sz="4" w:space="0" w:color="000000"/>
            </w:tcBorders>
            <w:shd w:val="clear" w:color="auto" w:fill="auto"/>
            <w:vAlign w:val="center"/>
          </w:tcPr>
          <w:p w14:paraId="000001CA" w14:textId="77777777" w:rsidR="0047110E" w:rsidRDefault="0047110E">
            <w:pPr>
              <w:pBdr>
                <w:top w:val="nil"/>
                <w:left w:val="nil"/>
                <w:bottom w:val="nil"/>
                <w:right w:val="nil"/>
                <w:between w:val="nil"/>
              </w:pBdr>
              <w:spacing w:line="276" w:lineRule="auto"/>
              <w:rPr>
                <w:rFonts w:ascii="Arial" w:eastAsia="Arial" w:hAnsi="Arial" w:cs="Arial"/>
                <w:color w:val="000000"/>
              </w:rPr>
            </w:pPr>
          </w:p>
        </w:tc>
        <w:tc>
          <w:tcPr>
            <w:tcW w:w="5310" w:type="dxa"/>
            <w:tcBorders>
              <w:top w:val="nil"/>
              <w:left w:val="nil"/>
              <w:bottom w:val="single" w:sz="4" w:space="0" w:color="000000"/>
              <w:right w:val="single" w:sz="4" w:space="0" w:color="000000"/>
            </w:tcBorders>
            <w:shd w:val="clear" w:color="auto" w:fill="auto"/>
            <w:vAlign w:val="center"/>
          </w:tcPr>
          <w:p w14:paraId="000001CB" w14:textId="77777777" w:rsidR="0047110E" w:rsidRDefault="00431BDF">
            <w:pPr>
              <w:widowControl/>
              <w:numPr>
                <w:ilvl w:val="0"/>
                <w:numId w:val="1"/>
              </w:numPr>
              <w:pBdr>
                <w:between w:val="nil"/>
              </w:pBdr>
              <w:spacing w:line="360" w:lineRule="auto"/>
              <w:jc w:val="both"/>
              <w:rPr>
                <w:rFonts w:ascii="Arial" w:eastAsia="Arial" w:hAnsi="Arial" w:cs="Arial"/>
              </w:rPr>
            </w:pPr>
            <w:r>
              <w:rPr>
                <w:rFonts w:ascii="Arial" w:eastAsia="Arial" w:hAnsi="Arial" w:cs="Arial"/>
                <w:color w:val="000000"/>
              </w:rPr>
              <w:t xml:space="preserve">Coerência </w:t>
            </w:r>
            <w:r>
              <w:rPr>
                <w:rFonts w:ascii="Arial" w:eastAsia="Arial" w:hAnsi="Arial" w:cs="Arial"/>
              </w:rPr>
              <w:t>entre as propostas e ações pedagógicas da Unidade Educacional com</w:t>
            </w:r>
            <w:r>
              <w:rPr>
                <w:rFonts w:ascii="Arial" w:eastAsia="Arial" w:hAnsi="Arial" w:cs="Arial"/>
                <w:color w:val="000000"/>
              </w:rPr>
              <w:t xml:space="preserve"> os objetivos educacionais por agrupamento multietário, as Diretrizes Curriculares Nacionais da Educação Infantil e as Diretrizes Curriculares da Educação Básica para a Educação Infantil do Município de Campinas.</w:t>
            </w:r>
          </w:p>
        </w:tc>
        <w:tc>
          <w:tcPr>
            <w:tcW w:w="1125" w:type="dxa"/>
            <w:tcBorders>
              <w:top w:val="nil"/>
              <w:left w:val="nil"/>
              <w:bottom w:val="single" w:sz="4" w:space="0" w:color="000000"/>
              <w:right w:val="single" w:sz="4" w:space="0" w:color="000000"/>
            </w:tcBorders>
            <w:shd w:val="clear" w:color="auto" w:fill="auto"/>
            <w:vAlign w:val="center"/>
          </w:tcPr>
          <w:p w14:paraId="000001CC" w14:textId="77777777" w:rsidR="0047110E" w:rsidRDefault="00431BDF">
            <w:pPr>
              <w:widowControl/>
              <w:spacing w:line="360" w:lineRule="auto"/>
              <w:jc w:val="center"/>
              <w:rPr>
                <w:rFonts w:ascii="Arial" w:eastAsia="Arial" w:hAnsi="Arial" w:cs="Arial"/>
                <w:color w:val="000000"/>
              </w:rPr>
            </w:pPr>
            <w:r>
              <w:rPr>
                <w:rFonts w:ascii="Arial" w:eastAsia="Arial" w:hAnsi="Arial" w:cs="Arial"/>
              </w:rPr>
              <w:t>3</w:t>
            </w:r>
          </w:p>
        </w:tc>
      </w:tr>
      <w:tr w:rsidR="0047110E" w14:paraId="1B387151" w14:textId="77777777">
        <w:trPr>
          <w:trHeight w:val="1200"/>
        </w:trPr>
        <w:tc>
          <w:tcPr>
            <w:tcW w:w="1428" w:type="dxa"/>
            <w:vMerge/>
            <w:tcBorders>
              <w:top w:val="single" w:sz="4" w:space="0" w:color="000000"/>
              <w:left w:val="single" w:sz="4" w:space="0" w:color="000000"/>
              <w:bottom w:val="single" w:sz="4" w:space="0" w:color="000000"/>
              <w:right w:val="single" w:sz="4" w:space="0" w:color="000000"/>
            </w:tcBorders>
            <w:vAlign w:val="center"/>
          </w:tcPr>
          <w:p w14:paraId="000001CD" w14:textId="77777777" w:rsidR="0047110E" w:rsidRDefault="0047110E">
            <w:pPr>
              <w:pBdr>
                <w:top w:val="nil"/>
                <w:left w:val="nil"/>
                <w:bottom w:val="nil"/>
                <w:right w:val="nil"/>
                <w:between w:val="nil"/>
              </w:pBdr>
              <w:spacing w:line="276" w:lineRule="auto"/>
              <w:rPr>
                <w:rFonts w:ascii="Arial" w:eastAsia="Arial" w:hAnsi="Arial" w:cs="Arial"/>
                <w:color w:val="000000"/>
              </w:rPr>
            </w:pPr>
          </w:p>
        </w:tc>
        <w:tc>
          <w:tcPr>
            <w:tcW w:w="2145" w:type="dxa"/>
            <w:vMerge/>
            <w:tcBorders>
              <w:top w:val="nil"/>
              <w:left w:val="single" w:sz="4" w:space="0" w:color="000000"/>
              <w:bottom w:val="single" w:sz="4" w:space="0" w:color="000000"/>
              <w:right w:val="single" w:sz="4" w:space="0" w:color="000000"/>
            </w:tcBorders>
            <w:shd w:val="clear" w:color="auto" w:fill="auto"/>
            <w:vAlign w:val="center"/>
          </w:tcPr>
          <w:p w14:paraId="000001CE" w14:textId="77777777" w:rsidR="0047110E" w:rsidRDefault="0047110E">
            <w:pPr>
              <w:pBdr>
                <w:top w:val="nil"/>
                <w:left w:val="nil"/>
                <w:bottom w:val="nil"/>
                <w:right w:val="nil"/>
                <w:between w:val="nil"/>
              </w:pBdr>
              <w:spacing w:line="276" w:lineRule="auto"/>
              <w:rPr>
                <w:rFonts w:ascii="Arial" w:eastAsia="Arial" w:hAnsi="Arial" w:cs="Arial"/>
                <w:color w:val="000000"/>
              </w:rPr>
            </w:pPr>
          </w:p>
        </w:tc>
        <w:tc>
          <w:tcPr>
            <w:tcW w:w="5310" w:type="dxa"/>
            <w:tcBorders>
              <w:top w:val="nil"/>
              <w:left w:val="nil"/>
              <w:bottom w:val="single" w:sz="4" w:space="0" w:color="000000"/>
              <w:right w:val="single" w:sz="4" w:space="0" w:color="000000"/>
            </w:tcBorders>
            <w:shd w:val="clear" w:color="auto" w:fill="auto"/>
            <w:vAlign w:val="center"/>
          </w:tcPr>
          <w:p w14:paraId="000001CF" w14:textId="77777777" w:rsidR="0047110E" w:rsidRDefault="00431BDF">
            <w:pPr>
              <w:widowControl/>
              <w:numPr>
                <w:ilvl w:val="0"/>
                <w:numId w:val="1"/>
              </w:numPr>
              <w:spacing w:line="360" w:lineRule="auto"/>
              <w:jc w:val="both"/>
              <w:rPr>
                <w:rFonts w:ascii="Arial" w:eastAsia="Arial" w:hAnsi="Arial" w:cs="Arial"/>
              </w:rPr>
            </w:pPr>
            <w:r>
              <w:rPr>
                <w:rFonts w:ascii="Arial" w:eastAsia="Arial" w:hAnsi="Arial" w:cs="Arial"/>
              </w:rPr>
              <w:t>Proposta da organização e utilização dos espaços externos e internos diversificados que propiciem as vivências educacionais.</w:t>
            </w:r>
          </w:p>
        </w:tc>
        <w:tc>
          <w:tcPr>
            <w:tcW w:w="1125" w:type="dxa"/>
            <w:tcBorders>
              <w:top w:val="nil"/>
              <w:left w:val="nil"/>
              <w:bottom w:val="single" w:sz="4" w:space="0" w:color="000000"/>
              <w:right w:val="single" w:sz="4" w:space="0" w:color="000000"/>
            </w:tcBorders>
            <w:shd w:val="clear" w:color="auto" w:fill="auto"/>
            <w:vAlign w:val="center"/>
          </w:tcPr>
          <w:p w14:paraId="000001D0" w14:textId="77777777" w:rsidR="0047110E" w:rsidRDefault="00431BDF">
            <w:pPr>
              <w:widowControl/>
              <w:spacing w:line="360" w:lineRule="auto"/>
              <w:jc w:val="center"/>
              <w:rPr>
                <w:rFonts w:ascii="Arial" w:eastAsia="Arial" w:hAnsi="Arial" w:cs="Arial"/>
              </w:rPr>
            </w:pPr>
            <w:r>
              <w:rPr>
                <w:rFonts w:ascii="Arial" w:eastAsia="Arial" w:hAnsi="Arial" w:cs="Arial"/>
              </w:rPr>
              <w:t>3</w:t>
            </w:r>
          </w:p>
        </w:tc>
      </w:tr>
      <w:tr w:rsidR="0047110E" w14:paraId="5F6001F2" w14:textId="77777777">
        <w:trPr>
          <w:trHeight w:val="1200"/>
        </w:trPr>
        <w:tc>
          <w:tcPr>
            <w:tcW w:w="1428" w:type="dxa"/>
            <w:vMerge/>
            <w:tcBorders>
              <w:top w:val="single" w:sz="4" w:space="0" w:color="000000"/>
              <w:left w:val="single" w:sz="4" w:space="0" w:color="000000"/>
              <w:bottom w:val="single" w:sz="4" w:space="0" w:color="000000"/>
              <w:right w:val="single" w:sz="4" w:space="0" w:color="000000"/>
            </w:tcBorders>
            <w:vAlign w:val="center"/>
          </w:tcPr>
          <w:p w14:paraId="000001D1" w14:textId="77777777" w:rsidR="0047110E" w:rsidRDefault="0047110E">
            <w:pPr>
              <w:pBdr>
                <w:top w:val="nil"/>
                <w:left w:val="nil"/>
                <w:bottom w:val="nil"/>
                <w:right w:val="nil"/>
                <w:between w:val="nil"/>
              </w:pBdr>
              <w:spacing w:line="276" w:lineRule="auto"/>
              <w:rPr>
                <w:rFonts w:ascii="Arial" w:eastAsia="Arial" w:hAnsi="Arial" w:cs="Arial"/>
              </w:rPr>
            </w:pPr>
          </w:p>
        </w:tc>
        <w:tc>
          <w:tcPr>
            <w:tcW w:w="2145" w:type="dxa"/>
            <w:vMerge/>
            <w:tcBorders>
              <w:top w:val="nil"/>
              <w:left w:val="single" w:sz="4" w:space="0" w:color="000000"/>
              <w:bottom w:val="single" w:sz="4" w:space="0" w:color="000000"/>
              <w:right w:val="single" w:sz="4" w:space="0" w:color="000000"/>
            </w:tcBorders>
            <w:shd w:val="clear" w:color="auto" w:fill="auto"/>
            <w:vAlign w:val="center"/>
          </w:tcPr>
          <w:p w14:paraId="000001D2" w14:textId="77777777" w:rsidR="0047110E" w:rsidRDefault="0047110E">
            <w:pPr>
              <w:pBdr>
                <w:top w:val="nil"/>
                <w:left w:val="nil"/>
                <w:bottom w:val="nil"/>
                <w:right w:val="nil"/>
                <w:between w:val="nil"/>
              </w:pBdr>
              <w:spacing w:line="276" w:lineRule="auto"/>
              <w:rPr>
                <w:rFonts w:ascii="Arial" w:eastAsia="Arial" w:hAnsi="Arial" w:cs="Arial"/>
              </w:rPr>
            </w:pPr>
          </w:p>
        </w:tc>
        <w:tc>
          <w:tcPr>
            <w:tcW w:w="5310" w:type="dxa"/>
            <w:tcBorders>
              <w:top w:val="nil"/>
              <w:left w:val="nil"/>
              <w:bottom w:val="single" w:sz="4" w:space="0" w:color="000000"/>
              <w:right w:val="single" w:sz="4" w:space="0" w:color="000000"/>
            </w:tcBorders>
            <w:shd w:val="clear" w:color="auto" w:fill="auto"/>
            <w:vAlign w:val="center"/>
          </w:tcPr>
          <w:p w14:paraId="000001D3" w14:textId="77777777" w:rsidR="0047110E" w:rsidRDefault="00431BDF">
            <w:pPr>
              <w:widowControl/>
              <w:numPr>
                <w:ilvl w:val="0"/>
                <w:numId w:val="1"/>
              </w:numPr>
              <w:spacing w:line="360" w:lineRule="auto"/>
              <w:rPr>
                <w:rFonts w:ascii="Arial" w:eastAsia="Arial" w:hAnsi="Arial" w:cs="Arial"/>
              </w:rPr>
            </w:pPr>
            <w:r>
              <w:rPr>
                <w:rFonts w:ascii="Arial" w:eastAsia="Arial" w:hAnsi="Arial" w:cs="Arial"/>
              </w:rPr>
              <w:t>Plano de formação em serviço dos professores nos tempos pedagógicos entre os pares, contemplando a organização dos horários e temáticas, em consonância com as Diretrizes Curriculares Nacionais da Educação Infantil e as Diretrizes Curriculares da Educação Básica para a Educação Infantil do Município de Campinas, sob coordenação de um membro da equipe gestora, preferencialmente, o orientador pedagógico. O horário de formação não poderá coincidir com o horário de atendimento às crianças.</w:t>
            </w:r>
          </w:p>
        </w:tc>
        <w:tc>
          <w:tcPr>
            <w:tcW w:w="1125" w:type="dxa"/>
            <w:tcBorders>
              <w:top w:val="nil"/>
              <w:left w:val="nil"/>
              <w:bottom w:val="single" w:sz="4" w:space="0" w:color="000000"/>
              <w:right w:val="single" w:sz="4" w:space="0" w:color="000000"/>
            </w:tcBorders>
            <w:shd w:val="clear" w:color="auto" w:fill="auto"/>
            <w:vAlign w:val="center"/>
          </w:tcPr>
          <w:p w14:paraId="000001D4" w14:textId="77777777" w:rsidR="0047110E" w:rsidRDefault="00431BDF">
            <w:pPr>
              <w:widowControl/>
              <w:spacing w:line="360" w:lineRule="auto"/>
              <w:jc w:val="center"/>
              <w:rPr>
                <w:rFonts w:ascii="Arial" w:eastAsia="Arial" w:hAnsi="Arial" w:cs="Arial"/>
                <w:color w:val="000000"/>
              </w:rPr>
            </w:pPr>
            <w:r>
              <w:rPr>
                <w:rFonts w:ascii="Arial" w:eastAsia="Arial" w:hAnsi="Arial" w:cs="Arial"/>
              </w:rPr>
              <w:t>2</w:t>
            </w:r>
          </w:p>
        </w:tc>
      </w:tr>
      <w:tr w:rsidR="0047110E" w14:paraId="013792BC" w14:textId="77777777">
        <w:trPr>
          <w:trHeight w:val="1200"/>
        </w:trPr>
        <w:tc>
          <w:tcPr>
            <w:tcW w:w="1428" w:type="dxa"/>
            <w:vMerge/>
            <w:tcBorders>
              <w:top w:val="single" w:sz="4" w:space="0" w:color="000000"/>
              <w:left w:val="single" w:sz="4" w:space="0" w:color="000000"/>
              <w:bottom w:val="single" w:sz="4" w:space="0" w:color="000000"/>
              <w:right w:val="single" w:sz="4" w:space="0" w:color="000000"/>
            </w:tcBorders>
            <w:vAlign w:val="center"/>
          </w:tcPr>
          <w:p w14:paraId="000001D5" w14:textId="77777777" w:rsidR="0047110E" w:rsidRDefault="0047110E">
            <w:pPr>
              <w:pBdr>
                <w:top w:val="nil"/>
                <w:left w:val="nil"/>
                <w:bottom w:val="nil"/>
                <w:right w:val="nil"/>
                <w:between w:val="nil"/>
              </w:pBdr>
              <w:spacing w:line="276" w:lineRule="auto"/>
              <w:rPr>
                <w:rFonts w:ascii="Arial" w:eastAsia="Arial" w:hAnsi="Arial" w:cs="Arial"/>
                <w:color w:val="000000"/>
              </w:rPr>
            </w:pPr>
          </w:p>
        </w:tc>
        <w:tc>
          <w:tcPr>
            <w:tcW w:w="2145" w:type="dxa"/>
            <w:vMerge/>
            <w:tcBorders>
              <w:top w:val="nil"/>
              <w:left w:val="single" w:sz="4" w:space="0" w:color="000000"/>
              <w:bottom w:val="single" w:sz="4" w:space="0" w:color="000000"/>
              <w:right w:val="single" w:sz="4" w:space="0" w:color="000000"/>
            </w:tcBorders>
            <w:shd w:val="clear" w:color="auto" w:fill="auto"/>
            <w:vAlign w:val="center"/>
          </w:tcPr>
          <w:p w14:paraId="000001D6" w14:textId="77777777" w:rsidR="0047110E" w:rsidRDefault="0047110E">
            <w:pPr>
              <w:pBdr>
                <w:top w:val="nil"/>
                <w:left w:val="nil"/>
                <w:bottom w:val="nil"/>
                <w:right w:val="nil"/>
                <w:between w:val="nil"/>
              </w:pBdr>
              <w:spacing w:line="276" w:lineRule="auto"/>
              <w:rPr>
                <w:rFonts w:ascii="Arial" w:eastAsia="Arial" w:hAnsi="Arial" w:cs="Arial"/>
                <w:color w:val="000000"/>
              </w:rPr>
            </w:pPr>
          </w:p>
        </w:tc>
        <w:tc>
          <w:tcPr>
            <w:tcW w:w="5310" w:type="dxa"/>
            <w:tcBorders>
              <w:top w:val="nil"/>
              <w:left w:val="nil"/>
              <w:bottom w:val="single" w:sz="4" w:space="0" w:color="000000"/>
              <w:right w:val="single" w:sz="4" w:space="0" w:color="000000"/>
            </w:tcBorders>
            <w:shd w:val="clear" w:color="auto" w:fill="auto"/>
            <w:vAlign w:val="center"/>
          </w:tcPr>
          <w:p w14:paraId="000001D7" w14:textId="77777777" w:rsidR="0047110E" w:rsidRDefault="00431BDF">
            <w:pPr>
              <w:widowControl/>
              <w:numPr>
                <w:ilvl w:val="0"/>
                <w:numId w:val="1"/>
              </w:numPr>
              <w:spacing w:line="360" w:lineRule="auto"/>
              <w:rPr>
                <w:rFonts w:ascii="Arial" w:eastAsia="Arial" w:hAnsi="Arial" w:cs="Arial"/>
              </w:rPr>
            </w:pPr>
            <w:r>
              <w:rPr>
                <w:rFonts w:ascii="Arial" w:eastAsia="Arial" w:hAnsi="Arial" w:cs="Arial"/>
              </w:rPr>
              <w:t xml:space="preserve">Plano de formação em serviço dos agentes de educação infantil nos tempos pedagógicos entre os pares, contemplando a organização dos </w:t>
            </w:r>
            <w:r>
              <w:rPr>
                <w:rFonts w:ascii="Arial" w:eastAsia="Arial" w:hAnsi="Arial" w:cs="Arial"/>
              </w:rPr>
              <w:lastRenderedPageBreak/>
              <w:t>horários e temáticas, em consonância com as Diretrizes Curriculares Nacionais da Educação Infantil e as Diretrizes Curriculares da Educação Básica para a Educação Infantil do Município de Campinas, sob coordenação de um membro da equipe gestora, preferencialmente, o orientador pedagógico. O horário de formação não poderá coincidir com o horário de atendimento às crianças.</w:t>
            </w:r>
          </w:p>
        </w:tc>
        <w:tc>
          <w:tcPr>
            <w:tcW w:w="1125" w:type="dxa"/>
            <w:tcBorders>
              <w:top w:val="nil"/>
              <w:left w:val="nil"/>
              <w:bottom w:val="single" w:sz="4" w:space="0" w:color="000000"/>
              <w:right w:val="single" w:sz="4" w:space="0" w:color="000000"/>
            </w:tcBorders>
            <w:shd w:val="clear" w:color="auto" w:fill="auto"/>
            <w:vAlign w:val="center"/>
          </w:tcPr>
          <w:p w14:paraId="000001D8" w14:textId="77777777" w:rsidR="0047110E" w:rsidRDefault="00431BDF">
            <w:pPr>
              <w:widowControl/>
              <w:spacing w:line="360" w:lineRule="auto"/>
              <w:jc w:val="center"/>
              <w:rPr>
                <w:rFonts w:ascii="Arial" w:eastAsia="Arial" w:hAnsi="Arial" w:cs="Arial"/>
                <w:color w:val="000000"/>
              </w:rPr>
            </w:pPr>
            <w:r>
              <w:rPr>
                <w:rFonts w:ascii="Arial" w:eastAsia="Arial" w:hAnsi="Arial" w:cs="Arial"/>
              </w:rPr>
              <w:lastRenderedPageBreak/>
              <w:t>2</w:t>
            </w:r>
          </w:p>
        </w:tc>
      </w:tr>
      <w:tr w:rsidR="0047110E" w14:paraId="4C04E667" w14:textId="77777777">
        <w:trPr>
          <w:trHeight w:val="1800"/>
        </w:trPr>
        <w:tc>
          <w:tcPr>
            <w:tcW w:w="1428" w:type="dxa"/>
            <w:vMerge/>
            <w:tcBorders>
              <w:top w:val="single" w:sz="4" w:space="0" w:color="000000"/>
              <w:left w:val="single" w:sz="4" w:space="0" w:color="000000"/>
              <w:bottom w:val="single" w:sz="4" w:space="0" w:color="000000"/>
              <w:right w:val="single" w:sz="4" w:space="0" w:color="000000"/>
            </w:tcBorders>
            <w:vAlign w:val="center"/>
          </w:tcPr>
          <w:p w14:paraId="000001D9" w14:textId="77777777" w:rsidR="0047110E" w:rsidRDefault="0047110E">
            <w:pPr>
              <w:pBdr>
                <w:top w:val="nil"/>
                <w:left w:val="nil"/>
                <w:bottom w:val="nil"/>
                <w:right w:val="nil"/>
                <w:between w:val="nil"/>
              </w:pBdr>
              <w:spacing w:line="276" w:lineRule="auto"/>
              <w:rPr>
                <w:rFonts w:ascii="Arial" w:eastAsia="Arial" w:hAnsi="Arial" w:cs="Arial"/>
                <w:color w:val="000000"/>
              </w:rPr>
            </w:pPr>
          </w:p>
        </w:tc>
        <w:tc>
          <w:tcPr>
            <w:tcW w:w="2145" w:type="dxa"/>
            <w:vMerge w:val="restart"/>
            <w:tcBorders>
              <w:top w:val="single" w:sz="4" w:space="0" w:color="000000"/>
              <w:left w:val="single" w:sz="4" w:space="0" w:color="000000"/>
              <w:bottom w:val="single" w:sz="4" w:space="0" w:color="000000"/>
              <w:right w:val="single" w:sz="4" w:space="0" w:color="000000"/>
            </w:tcBorders>
            <w:vAlign w:val="center"/>
          </w:tcPr>
          <w:p w14:paraId="000001DA" w14:textId="77777777" w:rsidR="0047110E" w:rsidRDefault="0047110E">
            <w:pPr>
              <w:widowControl/>
              <w:spacing w:line="360" w:lineRule="auto"/>
              <w:jc w:val="center"/>
              <w:rPr>
                <w:rFonts w:ascii="Arial" w:eastAsia="Arial" w:hAnsi="Arial" w:cs="Arial"/>
              </w:rPr>
            </w:pPr>
          </w:p>
          <w:p w14:paraId="000001DB" w14:textId="77777777" w:rsidR="0047110E" w:rsidRDefault="00431BDF">
            <w:pPr>
              <w:widowControl/>
              <w:spacing w:line="360" w:lineRule="auto"/>
              <w:jc w:val="center"/>
              <w:rPr>
                <w:rFonts w:ascii="Arial" w:eastAsia="Arial" w:hAnsi="Arial" w:cs="Arial"/>
              </w:rPr>
            </w:pPr>
            <w:r>
              <w:rPr>
                <w:rFonts w:ascii="Arial" w:eastAsia="Arial" w:hAnsi="Arial" w:cs="Arial"/>
              </w:rPr>
              <w:t>Gestão Democrática - Até 17 (dezessete) pontos</w:t>
            </w:r>
          </w:p>
        </w:tc>
        <w:tc>
          <w:tcPr>
            <w:tcW w:w="5310" w:type="dxa"/>
            <w:tcBorders>
              <w:top w:val="nil"/>
              <w:left w:val="nil"/>
              <w:bottom w:val="single" w:sz="4" w:space="0" w:color="000000"/>
              <w:right w:val="single" w:sz="4" w:space="0" w:color="000000"/>
            </w:tcBorders>
            <w:shd w:val="clear" w:color="auto" w:fill="auto"/>
            <w:vAlign w:val="center"/>
          </w:tcPr>
          <w:p w14:paraId="000001DC" w14:textId="77777777" w:rsidR="0047110E" w:rsidRDefault="00431BDF">
            <w:pPr>
              <w:widowControl/>
              <w:numPr>
                <w:ilvl w:val="0"/>
                <w:numId w:val="1"/>
              </w:numPr>
              <w:spacing w:line="360" w:lineRule="auto"/>
              <w:rPr>
                <w:rFonts w:ascii="Arial" w:eastAsia="Arial" w:hAnsi="Arial" w:cs="Arial"/>
              </w:rPr>
            </w:pPr>
            <w:bookmarkStart w:id="43" w:name="_heading=h.syhi8vkvud80" w:colFirst="0" w:colLast="0"/>
            <w:bookmarkEnd w:id="43"/>
            <w:r>
              <w:rPr>
                <w:rFonts w:ascii="Arial" w:eastAsia="Arial" w:hAnsi="Arial" w:cs="Arial"/>
              </w:rPr>
              <w:t>Coerência entre as propostas e ações pedagógicas da Unidade Educacional com a concepção de Gestão Democrática, o Plano de Ação da Gestão Educacional, as Diretrizes Curriculares Nacionais da Educação Infantil e as Diretrizes Curriculares da Educação Básica para a Educação Infantil do Município de Campinas, especificando as teorias com as quais a U.E. se relaciona e como se dão essas relações.</w:t>
            </w:r>
          </w:p>
          <w:p w14:paraId="000001DD" w14:textId="77777777" w:rsidR="0047110E" w:rsidRDefault="0047110E">
            <w:pPr>
              <w:widowControl/>
              <w:spacing w:line="360" w:lineRule="auto"/>
              <w:rPr>
                <w:rFonts w:ascii="Roboto" w:eastAsia="Roboto" w:hAnsi="Roboto" w:cs="Roboto"/>
                <w:sz w:val="20"/>
                <w:szCs w:val="20"/>
                <w:highlight w:val="white"/>
              </w:rPr>
            </w:pPr>
          </w:p>
        </w:tc>
        <w:tc>
          <w:tcPr>
            <w:tcW w:w="1125" w:type="dxa"/>
            <w:tcBorders>
              <w:top w:val="nil"/>
              <w:left w:val="nil"/>
              <w:bottom w:val="single" w:sz="4" w:space="0" w:color="000000"/>
              <w:right w:val="single" w:sz="4" w:space="0" w:color="000000"/>
            </w:tcBorders>
            <w:shd w:val="clear" w:color="auto" w:fill="auto"/>
            <w:vAlign w:val="center"/>
          </w:tcPr>
          <w:p w14:paraId="000001DE" w14:textId="77777777" w:rsidR="0047110E" w:rsidRDefault="00431BDF">
            <w:pPr>
              <w:widowControl/>
              <w:spacing w:line="360" w:lineRule="auto"/>
              <w:jc w:val="center"/>
              <w:rPr>
                <w:rFonts w:ascii="Arial" w:eastAsia="Arial" w:hAnsi="Arial" w:cs="Arial"/>
                <w:color w:val="000000"/>
              </w:rPr>
            </w:pPr>
            <w:r>
              <w:rPr>
                <w:rFonts w:ascii="Arial" w:eastAsia="Arial" w:hAnsi="Arial" w:cs="Arial"/>
              </w:rPr>
              <w:t>4</w:t>
            </w:r>
          </w:p>
        </w:tc>
      </w:tr>
      <w:tr w:rsidR="0047110E" w14:paraId="7307C86B" w14:textId="77777777">
        <w:trPr>
          <w:trHeight w:val="1800"/>
        </w:trPr>
        <w:tc>
          <w:tcPr>
            <w:tcW w:w="1428" w:type="dxa"/>
            <w:vMerge/>
            <w:tcBorders>
              <w:top w:val="single" w:sz="4" w:space="0" w:color="000000"/>
              <w:left w:val="single" w:sz="4" w:space="0" w:color="000000"/>
              <w:bottom w:val="single" w:sz="4" w:space="0" w:color="000000"/>
              <w:right w:val="single" w:sz="4" w:space="0" w:color="000000"/>
            </w:tcBorders>
            <w:vAlign w:val="center"/>
          </w:tcPr>
          <w:p w14:paraId="000001DF" w14:textId="77777777" w:rsidR="0047110E" w:rsidRDefault="0047110E">
            <w:pPr>
              <w:pBdr>
                <w:top w:val="nil"/>
                <w:left w:val="nil"/>
                <w:bottom w:val="nil"/>
                <w:right w:val="nil"/>
                <w:between w:val="nil"/>
              </w:pBdr>
              <w:spacing w:line="276" w:lineRule="auto"/>
              <w:rPr>
                <w:rFonts w:ascii="Arial" w:eastAsia="Arial" w:hAnsi="Arial" w:cs="Arial"/>
                <w:color w:val="000000"/>
              </w:rPr>
            </w:pPr>
          </w:p>
        </w:tc>
        <w:tc>
          <w:tcPr>
            <w:tcW w:w="2145" w:type="dxa"/>
            <w:vMerge/>
            <w:tcBorders>
              <w:top w:val="single" w:sz="4" w:space="0" w:color="000000"/>
              <w:left w:val="single" w:sz="4" w:space="0" w:color="000000"/>
              <w:bottom w:val="single" w:sz="4" w:space="0" w:color="000000"/>
              <w:right w:val="single" w:sz="4" w:space="0" w:color="000000"/>
            </w:tcBorders>
            <w:vAlign w:val="center"/>
          </w:tcPr>
          <w:p w14:paraId="000001E0" w14:textId="77777777" w:rsidR="0047110E" w:rsidRDefault="0047110E">
            <w:pPr>
              <w:pBdr>
                <w:top w:val="nil"/>
                <w:left w:val="nil"/>
                <w:bottom w:val="nil"/>
                <w:right w:val="nil"/>
                <w:between w:val="nil"/>
              </w:pBdr>
              <w:spacing w:line="276" w:lineRule="auto"/>
              <w:rPr>
                <w:rFonts w:ascii="Arial" w:eastAsia="Arial" w:hAnsi="Arial" w:cs="Arial"/>
                <w:color w:val="000000"/>
              </w:rPr>
            </w:pPr>
          </w:p>
        </w:tc>
        <w:tc>
          <w:tcPr>
            <w:tcW w:w="5310" w:type="dxa"/>
            <w:tcBorders>
              <w:top w:val="nil"/>
              <w:left w:val="nil"/>
              <w:bottom w:val="single" w:sz="4" w:space="0" w:color="000000"/>
              <w:right w:val="single" w:sz="4" w:space="0" w:color="000000"/>
            </w:tcBorders>
            <w:shd w:val="clear" w:color="auto" w:fill="auto"/>
            <w:vAlign w:val="center"/>
          </w:tcPr>
          <w:p w14:paraId="000001E1" w14:textId="77777777" w:rsidR="0047110E" w:rsidRDefault="00431BDF">
            <w:pPr>
              <w:widowControl/>
              <w:numPr>
                <w:ilvl w:val="0"/>
                <w:numId w:val="1"/>
              </w:numPr>
              <w:spacing w:line="360" w:lineRule="auto"/>
              <w:rPr>
                <w:rFonts w:ascii="Arial" w:eastAsia="Arial" w:hAnsi="Arial" w:cs="Arial"/>
              </w:rPr>
            </w:pPr>
            <w:r>
              <w:rPr>
                <w:rFonts w:ascii="Arial" w:eastAsia="Arial" w:hAnsi="Arial" w:cs="Arial"/>
              </w:rPr>
              <w:t>Coerência entre a concepção de Gestão Democrática e as propostas de participação dos Colegiados (Conselho de Escola e Comissão Própria de Avaliação)</w:t>
            </w:r>
          </w:p>
        </w:tc>
        <w:tc>
          <w:tcPr>
            <w:tcW w:w="1125" w:type="dxa"/>
            <w:tcBorders>
              <w:top w:val="nil"/>
              <w:left w:val="nil"/>
              <w:bottom w:val="single" w:sz="4" w:space="0" w:color="000000"/>
              <w:right w:val="single" w:sz="4" w:space="0" w:color="000000"/>
            </w:tcBorders>
            <w:shd w:val="clear" w:color="auto" w:fill="auto"/>
            <w:vAlign w:val="center"/>
          </w:tcPr>
          <w:p w14:paraId="000001E2" w14:textId="77777777" w:rsidR="0047110E" w:rsidRDefault="00431BDF">
            <w:pPr>
              <w:widowControl/>
              <w:spacing w:line="360" w:lineRule="auto"/>
              <w:jc w:val="center"/>
              <w:rPr>
                <w:rFonts w:ascii="Arial" w:eastAsia="Arial" w:hAnsi="Arial" w:cs="Arial"/>
                <w:color w:val="000000"/>
              </w:rPr>
            </w:pPr>
            <w:r>
              <w:rPr>
                <w:rFonts w:ascii="Arial" w:eastAsia="Arial" w:hAnsi="Arial" w:cs="Arial"/>
              </w:rPr>
              <w:t>4</w:t>
            </w:r>
          </w:p>
        </w:tc>
      </w:tr>
      <w:tr w:rsidR="0047110E" w14:paraId="0CA0B5B9" w14:textId="77777777">
        <w:trPr>
          <w:trHeight w:val="1800"/>
        </w:trPr>
        <w:tc>
          <w:tcPr>
            <w:tcW w:w="1428" w:type="dxa"/>
            <w:vMerge/>
            <w:tcBorders>
              <w:top w:val="single" w:sz="4" w:space="0" w:color="000000"/>
              <w:left w:val="single" w:sz="4" w:space="0" w:color="000000"/>
              <w:bottom w:val="single" w:sz="4" w:space="0" w:color="000000"/>
              <w:right w:val="single" w:sz="4" w:space="0" w:color="000000"/>
            </w:tcBorders>
            <w:vAlign w:val="center"/>
          </w:tcPr>
          <w:p w14:paraId="000001E3" w14:textId="77777777" w:rsidR="0047110E" w:rsidRDefault="0047110E">
            <w:pPr>
              <w:pBdr>
                <w:top w:val="nil"/>
                <w:left w:val="nil"/>
                <w:bottom w:val="nil"/>
                <w:right w:val="nil"/>
                <w:between w:val="nil"/>
              </w:pBdr>
              <w:spacing w:line="276" w:lineRule="auto"/>
              <w:rPr>
                <w:rFonts w:ascii="Arial" w:eastAsia="Arial" w:hAnsi="Arial" w:cs="Arial"/>
                <w:color w:val="000000"/>
              </w:rPr>
            </w:pPr>
          </w:p>
        </w:tc>
        <w:tc>
          <w:tcPr>
            <w:tcW w:w="2145" w:type="dxa"/>
            <w:vMerge/>
            <w:tcBorders>
              <w:top w:val="single" w:sz="4" w:space="0" w:color="000000"/>
              <w:left w:val="single" w:sz="4" w:space="0" w:color="000000"/>
              <w:bottom w:val="single" w:sz="4" w:space="0" w:color="000000"/>
              <w:right w:val="single" w:sz="4" w:space="0" w:color="000000"/>
            </w:tcBorders>
            <w:vAlign w:val="center"/>
          </w:tcPr>
          <w:p w14:paraId="000001E4" w14:textId="77777777" w:rsidR="0047110E" w:rsidRDefault="0047110E">
            <w:pPr>
              <w:pBdr>
                <w:top w:val="nil"/>
                <w:left w:val="nil"/>
                <w:bottom w:val="nil"/>
                <w:right w:val="nil"/>
                <w:between w:val="nil"/>
              </w:pBdr>
              <w:spacing w:line="276" w:lineRule="auto"/>
              <w:rPr>
                <w:rFonts w:ascii="Arial" w:eastAsia="Arial" w:hAnsi="Arial" w:cs="Arial"/>
                <w:color w:val="000000"/>
              </w:rPr>
            </w:pPr>
          </w:p>
        </w:tc>
        <w:tc>
          <w:tcPr>
            <w:tcW w:w="5310" w:type="dxa"/>
            <w:tcBorders>
              <w:top w:val="nil"/>
              <w:left w:val="nil"/>
              <w:bottom w:val="single" w:sz="4" w:space="0" w:color="000000"/>
              <w:right w:val="single" w:sz="4" w:space="0" w:color="000000"/>
            </w:tcBorders>
            <w:shd w:val="clear" w:color="auto" w:fill="auto"/>
            <w:vAlign w:val="center"/>
          </w:tcPr>
          <w:p w14:paraId="000001E5" w14:textId="77777777" w:rsidR="0047110E" w:rsidRDefault="00431BDF">
            <w:pPr>
              <w:widowControl/>
              <w:numPr>
                <w:ilvl w:val="0"/>
                <w:numId w:val="1"/>
              </w:numPr>
              <w:spacing w:line="360" w:lineRule="auto"/>
              <w:rPr>
                <w:rFonts w:ascii="Arial" w:eastAsia="Arial" w:hAnsi="Arial" w:cs="Arial"/>
              </w:rPr>
            </w:pPr>
            <w:r>
              <w:rPr>
                <w:rFonts w:ascii="Arial" w:eastAsia="Arial" w:hAnsi="Arial" w:cs="Arial"/>
              </w:rPr>
              <w:t xml:space="preserve">Coerência entre as concepções de Gestão Democrática e de Avaliação Institucional Participativa e a proposta de participação da equipe educativa, famílias e crianças nos processos de </w:t>
            </w:r>
            <w:r>
              <w:rPr>
                <w:rFonts w:ascii="Arial" w:eastAsia="Arial" w:hAnsi="Arial" w:cs="Arial"/>
              </w:rPr>
              <w:lastRenderedPageBreak/>
              <w:t>elaboração, implementação e avaliação do Projeto Pedagógico da UE.</w:t>
            </w:r>
          </w:p>
        </w:tc>
        <w:tc>
          <w:tcPr>
            <w:tcW w:w="1125" w:type="dxa"/>
            <w:tcBorders>
              <w:top w:val="nil"/>
              <w:left w:val="nil"/>
              <w:bottom w:val="single" w:sz="4" w:space="0" w:color="000000"/>
              <w:right w:val="single" w:sz="4" w:space="0" w:color="000000"/>
            </w:tcBorders>
            <w:shd w:val="clear" w:color="auto" w:fill="auto"/>
            <w:vAlign w:val="center"/>
          </w:tcPr>
          <w:p w14:paraId="000001E6" w14:textId="77777777" w:rsidR="0047110E" w:rsidRDefault="00431BDF">
            <w:pPr>
              <w:widowControl/>
              <w:spacing w:line="360" w:lineRule="auto"/>
              <w:jc w:val="center"/>
              <w:rPr>
                <w:rFonts w:ascii="Arial" w:eastAsia="Arial" w:hAnsi="Arial" w:cs="Arial"/>
                <w:color w:val="000000"/>
              </w:rPr>
            </w:pPr>
            <w:r>
              <w:rPr>
                <w:rFonts w:ascii="Arial" w:eastAsia="Arial" w:hAnsi="Arial" w:cs="Arial"/>
              </w:rPr>
              <w:lastRenderedPageBreak/>
              <w:t>3</w:t>
            </w:r>
          </w:p>
        </w:tc>
      </w:tr>
      <w:tr w:rsidR="0047110E" w14:paraId="0C682FA2" w14:textId="77777777">
        <w:trPr>
          <w:trHeight w:val="1800"/>
        </w:trPr>
        <w:tc>
          <w:tcPr>
            <w:tcW w:w="1428" w:type="dxa"/>
            <w:vMerge/>
            <w:tcBorders>
              <w:top w:val="single" w:sz="4" w:space="0" w:color="000000"/>
              <w:left w:val="single" w:sz="4" w:space="0" w:color="000000"/>
              <w:bottom w:val="single" w:sz="4" w:space="0" w:color="000000"/>
              <w:right w:val="single" w:sz="4" w:space="0" w:color="000000"/>
            </w:tcBorders>
            <w:vAlign w:val="center"/>
          </w:tcPr>
          <w:p w14:paraId="000001E7" w14:textId="77777777" w:rsidR="0047110E" w:rsidRDefault="0047110E">
            <w:pPr>
              <w:pBdr>
                <w:top w:val="nil"/>
                <w:left w:val="nil"/>
                <w:bottom w:val="nil"/>
                <w:right w:val="nil"/>
                <w:between w:val="nil"/>
              </w:pBdr>
              <w:spacing w:line="276" w:lineRule="auto"/>
              <w:rPr>
                <w:rFonts w:ascii="Arial" w:eastAsia="Arial" w:hAnsi="Arial" w:cs="Arial"/>
                <w:color w:val="000000"/>
              </w:rPr>
            </w:pPr>
          </w:p>
        </w:tc>
        <w:tc>
          <w:tcPr>
            <w:tcW w:w="2145" w:type="dxa"/>
            <w:vMerge/>
            <w:tcBorders>
              <w:top w:val="single" w:sz="4" w:space="0" w:color="000000"/>
              <w:left w:val="single" w:sz="4" w:space="0" w:color="000000"/>
              <w:bottom w:val="single" w:sz="4" w:space="0" w:color="000000"/>
              <w:right w:val="single" w:sz="4" w:space="0" w:color="000000"/>
            </w:tcBorders>
            <w:vAlign w:val="center"/>
          </w:tcPr>
          <w:p w14:paraId="000001E8" w14:textId="77777777" w:rsidR="0047110E" w:rsidRDefault="0047110E">
            <w:pPr>
              <w:pBdr>
                <w:top w:val="nil"/>
                <w:left w:val="nil"/>
                <w:bottom w:val="nil"/>
                <w:right w:val="nil"/>
                <w:between w:val="nil"/>
              </w:pBdr>
              <w:spacing w:line="276" w:lineRule="auto"/>
              <w:rPr>
                <w:rFonts w:ascii="Arial" w:eastAsia="Arial" w:hAnsi="Arial" w:cs="Arial"/>
                <w:color w:val="000000"/>
              </w:rPr>
            </w:pPr>
          </w:p>
        </w:tc>
        <w:tc>
          <w:tcPr>
            <w:tcW w:w="5310" w:type="dxa"/>
            <w:tcBorders>
              <w:top w:val="nil"/>
              <w:left w:val="nil"/>
              <w:bottom w:val="single" w:sz="4" w:space="0" w:color="000000"/>
              <w:right w:val="single" w:sz="4" w:space="0" w:color="000000"/>
            </w:tcBorders>
            <w:shd w:val="clear" w:color="auto" w:fill="auto"/>
            <w:vAlign w:val="center"/>
          </w:tcPr>
          <w:p w14:paraId="000001E9" w14:textId="77777777" w:rsidR="0047110E" w:rsidRDefault="00431BDF">
            <w:pPr>
              <w:widowControl/>
              <w:numPr>
                <w:ilvl w:val="0"/>
                <w:numId w:val="1"/>
              </w:numPr>
              <w:spacing w:line="360" w:lineRule="auto"/>
            </w:pPr>
            <w:r>
              <w:rPr>
                <w:rFonts w:ascii="Arial" w:eastAsia="Arial" w:hAnsi="Arial" w:cs="Arial"/>
              </w:rPr>
              <w:t xml:space="preserve">Coerência entre as concepções de Gestão Democrática e de Avaliação Institucional Participativa e a proposta de avaliação do desenvolvimento do Plano de Trabalho para elaboração dos relatórios trimestrais e anuais, pela equipe educativa (educadores, funcionários, crianças e famílias). </w:t>
            </w:r>
          </w:p>
        </w:tc>
        <w:tc>
          <w:tcPr>
            <w:tcW w:w="1125" w:type="dxa"/>
            <w:tcBorders>
              <w:top w:val="nil"/>
              <w:left w:val="nil"/>
              <w:bottom w:val="single" w:sz="4" w:space="0" w:color="000000"/>
              <w:right w:val="single" w:sz="4" w:space="0" w:color="000000"/>
            </w:tcBorders>
            <w:shd w:val="clear" w:color="auto" w:fill="auto"/>
            <w:vAlign w:val="center"/>
          </w:tcPr>
          <w:p w14:paraId="000001EA" w14:textId="77777777" w:rsidR="0047110E" w:rsidRDefault="00431BDF">
            <w:pPr>
              <w:widowControl/>
              <w:spacing w:line="360" w:lineRule="auto"/>
              <w:jc w:val="center"/>
              <w:rPr>
                <w:rFonts w:ascii="Arial" w:eastAsia="Arial" w:hAnsi="Arial" w:cs="Arial"/>
                <w:color w:val="000000"/>
              </w:rPr>
            </w:pPr>
            <w:r>
              <w:rPr>
                <w:rFonts w:ascii="Arial" w:eastAsia="Arial" w:hAnsi="Arial" w:cs="Arial"/>
              </w:rPr>
              <w:t>3</w:t>
            </w:r>
          </w:p>
        </w:tc>
      </w:tr>
      <w:tr w:rsidR="0047110E" w14:paraId="13F820E3" w14:textId="77777777">
        <w:trPr>
          <w:trHeight w:val="1800"/>
        </w:trPr>
        <w:tc>
          <w:tcPr>
            <w:tcW w:w="1428" w:type="dxa"/>
            <w:vMerge/>
            <w:tcBorders>
              <w:top w:val="single" w:sz="4" w:space="0" w:color="000000"/>
              <w:left w:val="single" w:sz="4" w:space="0" w:color="000000"/>
              <w:bottom w:val="single" w:sz="4" w:space="0" w:color="000000"/>
              <w:right w:val="single" w:sz="4" w:space="0" w:color="000000"/>
            </w:tcBorders>
            <w:vAlign w:val="center"/>
          </w:tcPr>
          <w:p w14:paraId="000001EB" w14:textId="77777777" w:rsidR="0047110E" w:rsidRDefault="0047110E">
            <w:pPr>
              <w:pBdr>
                <w:top w:val="nil"/>
                <w:left w:val="nil"/>
                <w:bottom w:val="nil"/>
                <w:right w:val="nil"/>
                <w:between w:val="nil"/>
              </w:pBdr>
              <w:spacing w:line="276" w:lineRule="auto"/>
              <w:rPr>
                <w:rFonts w:ascii="Arial" w:eastAsia="Arial" w:hAnsi="Arial" w:cs="Arial"/>
                <w:color w:val="000000"/>
              </w:rPr>
            </w:pPr>
          </w:p>
        </w:tc>
        <w:tc>
          <w:tcPr>
            <w:tcW w:w="2145" w:type="dxa"/>
            <w:vMerge/>
            <w:tcBorders>
              <w:top w:val="single" w:sz="4" w:space="0" w:color="000000"/>
              <w:left w:val="single" w:sz="4" w:space="0" w:color="000000"/>
              <w:bottom w:val="single" w:sz="4" w:space="0" w:color="000000"/>
              <w:right w:val="single" w:sz="4" w:space="0" w:color="000000"/>
            </w:tcBorders>
            <w:vAlign w:val="center"/>
          </w:tcPr>
          <w:p w14:paraId="000001EC" w14:textId="77777777" w:rsidR="0047110E" w:rsidRDefault="0047110E">
            <w:pPr>
              <w:pBdr>
                <w:top w:val="nil"/>
                <w:left w:val="nil"/>
                <w:bottom w:val="nil"/>
                <w:right w:val="nil"/>
                <w:between w:val="nil"/>
              </w:pBdr>
              <w:spacing w:line="276" w:lineRule="auto"/>
              <w:rPr>
                <w:rFonts w:ascii="Arial" w:eastAsia="Arial" w:hAnsi="Arial" w:cs="Arial"/>
                <w:color w:val="000000"/>
              </w:rPr>
            </w:pPr>
          </w:p>
        </w:tc>
        <w:tc>
          <w:tcPr>
            <w:tcW w:w="5310" w:type="dxa"/>
            <w:tcBorders>
              <w:top w:val="nil"/>
              <w:left w:val="nil"/>
              <w:bottom w:val="single" w:sz="4" w:space="0" w:color="000000"/>
              <w:right w:val="single" w:sz="4" w:space="0" w:color="000000"/>
            </w:tcBorders>
            <w:shd w:val="clear" w:color="auto" w:fill="auto"/>
            <w:vAlign w:val="center"/>
          </w:tcPr>
          <w:p w14:paraId="000001ED" w14:textId="77777777" w:rsidR="0047110E" w:rsidRDefault="00431BDF">
            <w:pPr>
              <w:widowControl/>
              <w:numPr>
                <w:ilvl w:val="0"/>
                <w:numId w:val="1"/>
              </w:numPr>
              <w:spacing w:line="360" w:lineRule="auto"/>
              <w:rPr>
                <w:rFonts w:ascii="Arial" w:eastAsia="Arial" w:hAnsi="Arial" w:cs="Arial"/>
              </w:rPr>
            </w:pPr>
            <w:r>
              <w:rPr>
                <w:rFonts w:ascii="Arial" w:eastAsia="Arial" w:hAnsi="Arial" w:cs="Arial"/>
              </w:rPr>
              <w:t>Coerência entre concepção de intersetorialidade e as ações intersetoriais em que a escola pode ser envolvida</w:t>
            </w:r>
            <w:r>
              <w:rPr>
                <w:rFonts w:ascii="Arial" w:eastAsia="Arial" w:hAnsi="Arial" w:cs="Arial"/>
                <w:highlight w:val="white"/>
              </w:rPr>
              <w:t xml:space="preserve">, </w:t>
            </w:r>
            <w:r>
              <w:rPr>
                <w:rFonts w:ascii="Arial" w:eastAsia="Arial" w:hAnsi="Arial" w:cs="Arial"/>
              </w:rPr>
              <w:t xml:space="preserve">objetivando o fortalecimento do Projeto Pedagógico e a garantia dos direitos das crianças, em especial das crianças e famílias em situação de vulnerabilidade. </w:t>
            </w:r>
          </w:p>
        </w:tc>
        <w:tc>
          <w:tcPr>
            <w:tcW w:w="1125" w:type="dxa"/>
            <w:tcBorders>
              <w:top w:val="nil"/>
              <w:left w:val="nil"/>
              <w:bottom w:val="single" w:sz="4" w:space="0" w:color="000000"/>
              <w:right w:val="single" w:sz="4" w:space="0" w:color="000000"/>
            </w:tcBorders>
            <w:shd w:val="clear" w:color="auto" w:fill="auto"/>
            <w:vAlign w:val="center"/>
          </w:tcPr>
          <w:p w14:paraId="000001EE" w14:textId="77777777" w:rsidR="0047110E" w:rsidRDefault="00431BDF">
            <w:pPr>
              <w:widowControl/>
              <w:spacing w:line="360" w:lineRule="auto"/>
              <w:jc w:val="center"/>
              <w:rPr>
                <w:rFonts w:ascii="Arial" w:eastAsia="Arial" w:hAnsi="Arial" w:cs="Arial"/>
                <w:color w:val="000000"/>
              </w:rPr>
            </w:pPr>
            <w:r>
              <w:rPr>
                <w:rFonts w:ascii="Arial" w:eastAsia="Arial" w:hAnsi="Arial" w:cs="Arial"/>
              </w:rPr>
              <w:t>3</w:t>
            </w:r>
          </w:p>
        </w:tc>
      </w:tr>
      <w:tr w:rsidR="0047110E" w14:paraId="31125F6F" w14:textId="77777777">
        <w:trPr>
          <w:trHeight w:val="1800"/>
        </w:trPr>
        <w:tc>
          <w:tcPr>
            <w:tcW w:w="1428" w:type="dxa"/>
            <w:vMerge/>
            <w:tcBorders>
              <w:top w:val="single" w:sz="4" w:space="0" w:color="000000"/>
              <w:left w:val="single" w:sz="4" w:space="0" w:color="000000"/>
              <w:bottom w:val="single" w:sz="4" w:space="0" w:color="000000"/>
              <w:right w:val="single" w:sz="4" w:space="0" w:color="000000"/>
            </w:tcBorders>
            <w:vAlign w:val="center"/>
          </w:tcPr>
          <w:p w14:paraId="000001EF" w14:textId="77777777" w:rsidR="0047110E" w:rsidRDefault="0047110E">
            <w:pPr>
              <w:pBdr>
                <w:top w:val="nil"/>
                <w:left w:val="nil"/>
                <w:bottom w:val="nil"/>
                <w:right w:val="nil"/>
                <w:between w:val="nil"/>
              </w:pBdr>
              <w:spacing w:line="276" w:lineRule="auto"/>
              <w:rPr>
                <w:rFonts w:ascii="Arial" w:eastAsia="Arial" w:hAnsi="Arial" w:cs="Arial"/>
                <w:color w:val="000000"/>
              </w:rPr>
            </w:pPr>
          </w:p>
        </w:tc>
        <w:tc>
          <w:tcPr>
            <w:tcW w:w="2145" w:type="dxa"/>
            <w:vMerge w:val="restart"/>
            <w:tcBorders>
              <w:top w:val="single" w:sz="4" w:space="0" w:color="000000"/>
              <w:left w:val="single" w:sz="4" w:space="0" w:color="000000"/>
              <w:bottom w:val="single" w:sz="4" w:space="0" w:color="000000"/>
              <w:right w:val="single" w:sz="4" w:space="0" w:color="000000"/>
            </w:tcBorders>
            <w:vAlign w:val="center"/>
          </w:tcPr>
          <w:p w14:paraId="000001F0" w14:textId="77777777" w:rsidR="0047110E" w:rsidRDefault="00431BDF">
            <w:pPr>
              <w:widowControl/>
              <w:spacing w:line="360" w:lineRule="auto"/>
              <w:jc w:val="center"/>
              <w:rPr>
                <w:rFonts w:ascii="Arial" w:eastAsia="Arial" w:hAnsi="Arial" w:cs="Arial"/>
              </w:rPr>
            </w:pPr>
            <w:r>
              <w:rPr>
                <w:rFonts w:ascii="Arial" w:eastAsia="Arial" w:hAnsi="Arial" w:cs="Arial"/>
              </w:rPr>
              <w:t>Estrutura Organizacional - Até 5 (cinco) pontos.</w:t>
            </w:r>
          </w:p>
        </w:tc>
        <w:tc>
          <w:tcPr>
            <w:tcW w:w="5310" w:type="dxa"/>
            <w:tcBorders>
              <w:top w:val="nil"/>
              <w:left w:val="nil"/>
              <w:bottom w:val="single" w:sz="4" w:space="0" w:color="000000"/>
              <w:right w:val="single" w:sz="4" w:space="0" w:color="000000"/>
            </w:tcBorders>
            <w:shd w:val="clear" w:color="auto" w:fill="auto"/>
            <w:vAlign w:val="center"/>
          </w:tcPr>
          <w:p w14:paraId="000001F1" w14:textId="77777777" w:rsidR="0047110E" w:rsidRDefault="00431BDF">
            <w:pPr>
              <w:widowControl/>
              <w:numPr>
                <w:ilvl w:val="0"/>
                <w:numId w:val="1"/>
              </w:numPr>
              <w:pBdr>
                <w:between w:val="nil"/>
              </w:pBdr>
              <w:spacing w:line="360" w:lineRule="auto"/>
              <w:rPr>
                <w:rFonts w:ascii="Arial" w:eastAsia="Arial" w:hAnsi="Arial" w:cs="Arial"/>
              </w:rPr>
            </w:pPr>
            <w:r>
              <w:rPr>
                <w:rFonts w:ascii="Arial" w:eastAsia="Arial" w:hAnsi="Arial" w:cs="Arial"/>
              </w:rPr>
              <w:t xml:space="preserve">Quadro quantitativo de profissionais docentes e de apoio direto às crianças a serem contratados na proporcionalidade normatizada em Termo de Referência Técnica, inclusive garantindo que o módulo adulto/criança seja cumprido durante todo o atendimento das crianças. </w:t>
            </w:r>
          </w:p>
        </w:tc>
        <w:tc>
          <w:tcPr>
            <w:tcW w:w="1125" w:type="dxa"/>
            <w:tcBorders>
              <w:top w:val="nil"/>
              <w:left w:val="nil"/>
              <w:bottom w:val="single" w:sz="4" w:space="0" w:color="000000"/>
              <w:right w:val="single" w:sz="4" w:space="0" w:color="000000"/>
            </w:tcBorders>
            <w:shd w:val="clear" w:color="auto" w:fill="auto"/>
            <w:vAlign w:val="center"/>
          </w:tcPr>
          <w:p w14:paraId="000001F2" w14:textId="77777777" w:rsidR="0047110E" w:rsidRDefault="00431BDF">
            <w:pPr>
              <w:widowControl/>
              <w:spacing w:line="360" w:lineRule="auto"/>
              <w:jc w:val="center"/>
              <w:rPr>
                <w:rFonts w:ascii="Arial" w:eastAsia="Arial" w:hAnsi="Arial" w:cs="Arial"/>
                <w:color w:val="000000"/>
              </w:rPr>
            </w:pPr>
            <w:r>
              <w:rPr>
                <w:rFonts w:ascii="Arial" w:eastAsia="Arial" w:hAnsi="Arial" w:cs="Arial"/>
              </w:rPr>
              <w:t>3</w:t>
            </w:r>
          </w:p>
        </w:tc>
      </w:tr>
      <w:tr w:rsidR="0047110E" w14:paraId="28E3FD4B" w14:textId="77777777">
        <w:trPr>
          <w:trHeight w:val="900"/>
        </w:trPr>
        <w:tc>
          <w:tcPr>
            <w:tcW w:w="1428" w:type="dxa"/>
            <w:vMerge/>
            <w:tcBorders>
              <w:top w:val="single" w:sz="4" w:space="0" w:color="000000"/>
              <w:left w:val="single" w:sz="4" w:space="0" w:color="000000"/>
              <w:bottom w:val="single" w:sz="4" w:space="0" w:color="000000"/>
              <w:right w:val="single" w:sz="4" w:space="0" w:color="000000"/>
            </w:tcBorders>
            <w:vAlign w:val="center"/>
          </w:tcPr>
          <w:p w14:paraId="000001F3" w14:textId="77777777" w:rsidR="0047110E" w:rsidRDefault="0047110E">
            <w:pPr>
              <w:pBdr>
                <w:top w:val="nil"/>
                <w:left w:val="nil"/>
                <w:bottom w:val="nil"/>
                <w:right w:val="nil"/>
                <w:between w:val="nil"/>
              </w:pBdr>
              <w:spacing w:line="276" w:lineRule="auto"/>
              <w:rPr>
                <w:rFonts w:ascii="Arial" w:eastAsia="Arial" w:hAnsi="Arial" w:cs="Arial"/>
                <w:color w:val="000000"/>
              </w:rPr>
            </w:pPr>
          </w:p>
        </w:tc>
        <w:tc>
          <w:tcPr>
            <w:tcW w:w="2145" w:type="dxa"/>
            <w:vMerge/>
            <w:tcBorders>
              <w:top w:val="single" w:sz="4" w:space="0" w:color="000000"/>
              <w:left w:val="single" w:sz="4" w:space="0" w:color="000000"/>
              <w:bottom w:val="single" w:sz="4" w:space="0" w:color="000000"/>
              <w:right w:val="single" w:sz="4" w:space="0" w:color="000000"/>
            </w:tcBorders>
            <w:vAlign w:val="center"/>
          </w:tcPr>
          <w:p w14:paraId="000001F4" w14:textId="77777777" w:rsidR="0047110E" w:rsidRDefault="0047110E">
            <w:pPr>
              <w:pBdr>
                <w:top w:val="nil"/>
                <w:left w:val="nil"/>
                <w:bottom w:val="nil"/>
                <w:right w:val="nil"/>
                <w:between w:val="nil"/>
              </w:pBdr>
              <w:spacing w:line="276" w:lineRule="auto"/>
              <w:rPr>
                <w:rFonts w:ascii="Arial" w:eastAsia="Arial" w:hAnsi="Arial" w:cs="Arial"/>
                <w:color w:val="000000"/>
              </w:rPr>
            </w:pPr>
          </w:p>
        </w:tc>
        <w:tc>
          <w:tcPr>
            <w:tcW w:w="5310" w:type="dxa"/>
            <w:tcBorders>
              <w:top w:val="nil"/>
              <w:left w:val="nil"/>
              <w:bottom w:val="single" w:sz="4" w:space="0" w:color="000000"/>
              <w:right w:val="single" w:sz="4" w:space="0" w:color="000000"/>
            </w:tcBorders>
            <w:shd w:val="clear" w:color="auto" w:fill="auto"/>
            <w:vAlign w:val="center"/>
          </w:tcPr>
          <w:p w14:paraId="000001F5" w14:textId="77777777" w:rsidR="0047110E" w:rsidRDefault="00431BDF">
            <w:pPr>
              <w:widowControl/>
              <w:numPr>
                <w:ilvl w:val="0"/>
                <w:numId w:val="1"/>
              </w:numPr>
              <w:pBdr>
                <w:between w:val="nil"/>
              </w:pBdr>
              <w:spacing w:line="360" w:lineRule="auto"/>
              <w:rPr>
                <w:rFonts w:ascii="Arial" w:eastAsia="Arial" w:hAnsi="Arial" w:cs="Arial"/>
              </w:rPr>
            </w:pPr>
            <w:r>
              <w:rPr>
                <w:rFonts w:ascii="Arial" w:eastAsia="Arial" w:hAnsi="Arial" w:cs="Arial"/>
              </w:rPr>
              <w:t xml:space="preserve">Quadro quantitativo de profissionais de gestão e apoio a serem contratados na proporcionalidade normatizada em Termo de Referência Técnica, incluindo eventuais postos de trabalho respectivos </w:t>
            </w:r>
            <w:r>
              <w:rPr>
                <w:rFonts w:ascii="Arial" w:eastAsia="Arial" w:hAnsi="Arial" w:cs="Arial"/>
              </w:rPr>
              <w:lastRenderedPageBreak/>
              <w:t>à funcionários terceirizados, quando houver.</w:t>
            </w:r>
          </w:p>
        </w:tc>
        <w:tc>
          <w:tcPr>
            <w:tcW w:w="1125" w:type="dxa"/>
            <w:tcBorders>
              <w:top w:val="nil"/>
              <w:left w:val="nil"/>
              <w:bottom w:val="single" w:sz="4" w:space="0" w:color="000000"/>
              <w:right w:val="single" w:sz="4" w:space="0" w:color="000000"/>
            </w:tcBorders>
            <w:shd w:val="clear" w:color="auto" w:fill="auto"/>
            <w:vAlign w:val="center"/>
          </w:tcPr>
          <w:p w14:paraId="000001F6" w14:textId="77777777" w:rsidR="0047110E" w:rsidRDefault="00431BDF">
            <w:pPr>
              <w:widowControl/>
              <w:spacing w:line="360" w:lineRule="auto"/>
              <w:jc w:val="center"/>
              <w:rPr>
                <w:rFonts w:ascii="Arial" w:eastAsia="Arial" w:hAnsi="Arial" w:cs="Arial"/>
                <w:color w:val="000000"/>
              </w:rPr>
            </w:pPr>
            <w:r>
              <w:rPr>
                <w:rFonts w:ascii="Arial" w:eastAsia="Arial" w:hAnsi="Arial" w:cs="Arial"/>
              </w:rPr>
              <w:lastRenderedPageBreak/>
              <w:t>2</w:t>
            </w:r>
          </w:p>
        </w:tc>
      </w:tr>
      <w:tr w:rsidR="0047110E" w14:paraId="4D78E32A" w14:textId="77777777">
        <w:trPr>
          <w:trHeight w:val="585"/>
        </w:trPr>
        <w:tc>
          <w:tcPr>
            <w:tcW w:w="1428" w:type="dxa"/>
            <w:vMerge/>
            <w:tcBorders>
              <w:top w:val="single" w:sz="4" w:space="0" w:color="000000"/>
              <w:left w:val="single" w:sz="4" w:space="0" w:color="000000"/>
              <w:bottom w:val="single" w:sz="4" w:space="0" w:color="000000"/>
              <w:right w:val="single" w:sz="4" w:space="0" w:color="000000"/>
            </w:tcBorders>
            <w:vAlign w:val="center"/>
          </w:tcPr>
          <w:p w14:paraId="000001F7" w14:textId="77777777" w:rsidR="0047110E" w:rsidRDefault="0047110E">
            <w:pPr>
              <w:pBdr>
                <w:top w:val="nil"/>
                <w:left w:val="nil"/>
                <w:bottom w:val="nil"/>
                <w:right w:val="nil"/>
                <w:between w:val="nil"/>
              </w:pBdr>
              <w:spacing w:line="276" w:lineRule="auto"/>
              <w:rPr>
                <w:rFonts w:ascii="Arial" w:eastAsia="Arial" w:hAnsi="Arial" w:cs="Arial"/>
                <w:color w:val="000000"/>
              </w:rPr>
            </w:pPr>
          </w:p>
        </w:tc>
        <w:tc>
          <w:tcPr>
            <w:tcW w:w="2145" w:type="dxa"/>
            <w:vMerge w:val="restart"/>
            <w:tcBorders>
              <w:top w:val="single" w:sz="4" w:space="0" w:color="000000"/>
              <w:left w:val="nil"/>
              <w:bottom w:val="single" w:sz="4" w:space="0" w:color="000000"/>
              <w:right w:val="single" w:sz="4" w:space="0" w:color="000000"/>
            </w:tcBorders>
            <w:shd w:val="clear" w:color="auto" w:fill="auto"/>
            <w:vAlign w:val="center"/>
          </w:tcPr>
          <w:p w14:paraId="000001F8" w14:textId="77777777" w:rsidR="0047110E" w:rsidRDefault="00431BDF">
            <w:pPr>
              <w:widowControl/>
              <w:spacing w:line="360" w:lineRule="auto"/>
              <w:jc w:val="center"/>
              <w:rPr>
                <w:rFonts w:ascii="Arial" w:eastAsia="Arial" w:hAnsi="Arial" w:cs="Arial"/>
                <w:color w:val="FF0000"/>
              </w:rPr>
            </w:pPr>
            <w:r>
              <w:rPr>
                <w:rFonts w:ascii="Arial" w:eastAsia="Arial" w:hAnsi="Arial" w:cs="Arial"/>
                <w:color w:val="000000"/>
              </w:rPr>
              <w:t>Quadro de Metas -</w:t>
            </w:r>
          </w:p>
          <w:p w14:paraId="000001F9" w14:textId="77777777" w:rsidR="0047110E" w:rsidRDefault="00431BDF">
            <w:pPr>
              <w:widowControl/>
              <w:spacing w:line="360" w:lineRule="auto"/>
              <w:jc w:val="center"/>
              <w:rPr>
                <w:rFonts w:ascii="Arial" w:eastAsia="Arial" w:hAnsi="Arial" w:cs="Arial"/>
                <w:color w:val="000000"/>
              </w:rPr>
            </w:pPr>
            <w:r>
              <w:rPr>
                <w:rFonts w:ascii="Arial" w:eastAsia="Arial" w:hAnsi="Arial" w:cs="Arial"/>
              </w:rPr>
              <w:t xml:space="preserve">Até 13 (treze) pontos </w:t>
            </w:r>
          </w:p>
        </w:tc>
        <w:tc>
          <w:tcPr>
            <w:tcW w:w="5310" w:type="dxa"/>
            <w:tcBorders>
              <w:top w:val="single" w:sz="4" w:space="0" w:color="000000"/>
              <w:left w:val="nil"/>
              <w:bottom w:val="single" w:sz="4" w:space="0" w:color="000000"/>
              <w:right w:val="single" w:sz="4" w:space="0" w:color="000000"/>
            </w:tcBorders>
            <w:shd w:val="clear" w:color="auto" w:fill="auto"/>
            <w:vAlign w:val="center"/>
          </w:tcPr>
          <w:p w14:paraId="000001FA" w14:textId="77777777" w:rsidR="0047110E" w:rsidRDefault="00431BDF">
            <w:pPr>
              <w:widowControl/>
              <w:numPr>
                <w:ilvl w:val="0"/>
                <w:numId w:val="1"/>
              </w:numPr>
              <w:pBdr>
                <w:between w:val="nil"/>
              </w:pBdr>
              <w:spacing w:line="360" w:lineRule="auto"/>
              <w:rPr>
                <w:rFonts w:ascii="Arial" w:eastAsia="Arial" w:hAnsi="Arial" w:cs="Arial"/>
                <w:color w:val="000000"/>
              </w:rPr>
            </w:pPr>
            <w:bookmarkStart w:id="44" w:name="_heading=h.yns50mew5th1" w:colFirst="0" w:colLast="0"/>
            <w:bookmarkEnd w:id="44"/>
            <w:r>
              <w:rPr>
                <w:rFonts w:ascii="Arial" w:eastAsia="Arial" w:hAnsi="Arial" w:cs="Arial"/>
                <w:color w:val="000000"/>
              </w:rPr>
              <w:t>Coerência entre o quadro de metas, o plano pedagógico, a gestão democrática, a estrutura organizacional e a bibliografia, demonstrando o grau de adequação da proposta aos objetivos específicos em relação ao objeto da parceria</w:t>
            </w:r>
          </w:p>
        </w:tc>
        <w:tc>
          <w:tcPr>
            <w:tcW w:w="1125" w:type="dxa"/>
            <w:tcBorders>
              <w:top w:val="nil"/>
              <w:left w:val="nil"/>
              <w:bottom w:val="single" w:sz="4" w:space="0" w:color="000000"/>
              <w:right w:val="single" w:sz="4" w:space="0" w:color="000000"/>
            </w:tcBorders>
            <w:shd w:val="clear" w:color="auto" w:fill="auto"/>
            <w:vAlign w:val="center"/>
          </w:tcPr>
          <w:p w14:paraId="000001FB" w14:textId="77777777" w:rsidR="0047110E" w:rsidRDefault="00431BDF">
            <w:pPr>
              <w:widowControl/>
              <w:spacing w:line="360" w:lineRule="auto"/>
              <w:jc w:val="center"/>
              <w:rPr>
                <w:rFonts w:ascii="Arial" w:eastAsia="Arial" w:hAnsi="Arial" w:cs="Arial"/>
                <w:color w:val="000000"/>
              </w:rPr>
            </w:pPr>
            <w:r>
              <w:rPr>
                <w:rFonts w:ascii="Arial" w:eastAsia="Arial" w:hAnsi="Arial" w:cs="Arial"/>
                <w:color w:val="000000"/>
              </w:rPr>
              <w:t>10</w:t>
            </w:r>
          </w:p>
        </w:tc>
      </w:tr>
      <w:tr w:rsidR="0047110E" w14:paraId="31AF8F96" w14:textId="77777777">
        <w:trPr>
          <w:trHeight w:val="585"/>
        </w:trPr>
        <w:tc>
          <w:tcPr>
            <w:tcW w:w="1428" w:type="dxa"/>
            <w:vMerge/>
            <w:tcBorders>
              <w:top w:val="single" w:sz="4" w:space="0" w:color="000000"/>
              <w:left w:val="single" w:sz="4" w:space="0" w:color="000000"/>
              <w:bottom w:val="single" w:sz="4" w:space="0" w:color="000000"/>
              <w:right w:val="single" w:sz="4" w:space="0" w:color="000000"/>
            </w:tcBorders>
            <w:vAlign w:val="center"/>
          </w:tcPr>
          <w:p w14:paraId="000001FC" w14:textId="77777777" w:rsidR="0047110E" w:rsidRDefault="0047110E">
            <w:pPr>
              <w:pBdr>
                <w:top w:val="nil"/>
                <w:left w:val="nil"/>
                <w:bottom w:val="nil"/>
                <w:right w:val="nil"/>
                <w:between w:val="nil"/>
              </w:pBdr>
              <w:spacing w:line="276" w:lineRule="auto"/>
              <w:rPr>
                <w:rFonts w:ascii="Arial" w:eastAsia="Arial" w:hAnsi="Arial" w:cs="Arial"/>
                <w:color w:val="000000"/>
              </w:rPr>
            </w:pPr>
          </w:p>
        </w:tc>
        <w:tc>
          <w:tcPr>
            <w:tcW w:w="2145" w:type="dxa"/>
            <w:vMerge/>
            <w:tcBorders>
              <w:top w:val="single" w:sz="4" w:space="0" w:color="000000"/>
              <w:left w:val="nil"/>
              <w:bottom w:val="single" w:sz="4" w:space="0" w:color="000000"/>
              <w:right w:val="single" w:sz="4" w:space="0" w:color="000000"/>
            </w:tcBorders>
            <w:shd w:val="clear" w:color="auto" w:fill="auto"/>
            <w:vAlign w:val="center"/>
          </w:tcPr>
          <w:p w14:paraId="000001FD" w14:textId="77777777" w:rsidR="0047110E" w:rsidRDefault="0047110E">
            <w:pPr>
              <w:pBdr>
                <w:top w:val="nil"/>
                <w:left w:val="nil"/>
                <w:bottom w:val="nil"/>
                <w:right w:val="nil"/>
                <w:between w:val="nil"/>
              </w:pBdr>
              <w:spacing w:line="276" w:lineRule="auto"/>
              <w:rPr>
                <w:rFonts w:ascii="Arial" w:eastAsia="Arial" w:hAnsi="Arial" w:cs="Arial"/>
                <w:color w:val="000000"/>
              </w:rPr>
            </w:pPr>
          </w:p>
        </w:tc>
        <w:tc>
          <w:tcPr>
            <w:tcW w:w="5310" w:type="dxa"/>
            <w:tcBorders>
              <w:top w:val="nil"/>
              <w:left w:val="nil"/>
              <w:bottom w:val="single" w:sz="4" w:space="0" w:color="000000"/>
              <w:right w:val="single" w:sz="4" w:space="0" w:color="000000"/>
            </w:tcBorders>
            <w:shd w:val="clear" w:color="auto" w:fill="auto"/>
            <w:vAlign w:val="center"/>
          </w:tcPr>
          <w:p w14:paraId="000001FE" w14:textId="77777777" w:rsidR="0047110E" w:rsidRDefault="00431BDF">
            <w:pPr>
              <w:widowControl/>
              <w:numPr>
                <w:ilvl w:val="0"/>
                <w:numId w:val="1"/>
              </w:numPr>
              <w:pBdr>
                <w:between w:val="nil"/>
              </w:pBdr>
              <w:spacing w:line="360" w:lineRule="auto"/>
              <w:rPr>
                <w:rFonts w:ascii="Arial" w:eastAsia="Arial" w:hAnsi="Arial" w:cs="Arial"/>
              </w:rPr>
            </w:pPr>
            <w:r>
              <w:rPr>
                <w:rFonts w:ascii="Arial" w:eastAsia="Arial" w:hAnsi="Arial" w:cs="Arial"/>
                <w:color w:val="000000"/>
              </w:rPr>
              <w:t xml:space="preserve">Coerência entre a bibliografia apresentada para subsidiar o trabalho educativo e as Diretrizes Curriculares Nacionais da Educação Infantil e as </w:t>
            </w:r>
            <w:r>
              <w:rPr>
                <w:rFonts w:ascii="Arial" w:eastAsia="Arial" w:hAnsi="Arial" w:cs="Arial"/>
              </w:rPr>
              <w:t>Diretrizes Curriculares da Educação Básica para a Educação Infantil do Município de Campinas. Sendo:</w:t>
            </w:r>
          </w:p>
          <w:p w14:paraId="000001FF" w14:textId="77777777" w:rsidR="0047110E" w:rsidRDefault="00431BDF">
            <w:pPr>
              <w:widowControl/>
              <w:numPr>
                <w:ilvl w:val="1"/>
                <w:numId w:val="1"/>
              </w:numPr>
              <w:pBdr>
                <w:between w:val="nil"/>
              </w:pBdr>
              <w:spacing w:line="360" w:lineRule="auto"/>
              <w:rPr>
                <w:rFonts w:ascii="Arial" w:eastAsia="Arial" w:hAnsi="Arial" w:cs="Arial"/>
              </w:rPr>
            </w:pPr>
            <w:r>
              <w:rPr>
                <w:rFonts w:ascii="Arial" w:eastAsia="Arial" w:hAnsi="Arial" w:cs="Arial"/>
              </w:rPr>
              <w:t>08 (oito) a 12 (doze) obras de autores reconhecidos na área educacional e da pedagogia da infância - (2 pontos);</w:t>
            </w:r>
          </w:p>
          <w:p w14:paraId="00000200" w14:textId="77777777" w:rsidR="0047110E" w:rsidRDefault="00431BDF">
            <w:pPr>
              <w:widowControl/>
              <w:numPr>
                <w:ilvl w:val="1"/>
                <w:numId w:val="1"/>
              </w:numPr>
              <w:pBdr>
                <w:between w:val="nil"/>
              </w:pBdr>
              <w:spacing w:line="360" w:lineRule="auto"/>
              <w:rPr>
                <w:rFonts w:ascii="Arial" w:eastAsia="Arial" w:hAnsi="Arial" w:cs="Arial"/>
                <w:color w:val="000000"/>
              </w:rPr>
            </w:pPr>
            <w:r>
              <w:rPr>
                <w:rFonts w:ascii="Arial" w:eastAsia="Arial" w:hAnsi="Arial" w:cs="Arial"/>
              </w:rPr>
              <w:t>Apresentação da legislação abordada no texto - (1 ponto)</w:t>
            </w:r>
            <w:r>
              <w:rPr>
                <w:rFonts w:ascii="Arial" w:eastAsia="Arial" w:hAnsi="Arial" w:cs="Arial"/>
                <w:color w:val="000000"/>
              </w:rPr>
              <w:t>.</w:t>
            </w:r>
          </w:p>
        </w:tc>
        <w:tc>
          <w:tcPr>
            <w:tcW w:w="1125" w:type="dxa"/>
            <w:tcBorders>
              <w:top w:val="nil"/>
              <w:left w:val="nil"/>
              <w:bottom w:val="single" w:sz="4" w:space="0" w:color="000000"/>
              <w:right w:val="single" w:sz="4" w:space="0" w:color="000000"/>
            </w:tcBorders>
            <w:shd w:val="clear" w:color="auto" w:fill="auto"/>
            <w:vAlign w:val="center"/>
          </w:tcPr>
          <w:p w14:paraId="00000201" w14:textId="77777777" w:rsidR="0047110E" w:rsidRDefault="00431BDF">
            <w:pPr>
              <w:widowControl/>
              <w:spacing w:line="360" w:lineRule="auto"/>
              <w:jc w:val="center"/>
              <w:rPr>
                <w:rFonts w:ascii="Arial" w:eastAsia="Arial" w:hAnsi="Arial" w:cs="Arial"/>
              </w:rPr>
            </w:pPr>
            <w:r>
              <w:rPr>
                <w:rFonts w:ascii="Arial" w:eastAsia="Arial" w:hAnsi="Arial" w:cs="Arial"/>
              </w:rPr>
              <w:t>3</w:t>
            </w:r>
          </w:p>
        </w:tc>
      </w:tr>
      <w:tr w:rsidR="0047110E" w14:paraId="3724325A" w14:textId="77777777">
        <w:trPr>
          <w:trHeight w:val="855"/>
        </w:trPr>
        <w:tc>
          <w:tcPr>
            <w:tcW w:w="1428" w:type="dxa"/>
            <w:vMerge/>
            <w:tcBorders>
              <w:top w:val="single" w:sz="4" w:space="0" w:color="000000"/>
              <w:left w:val="single" w:sz="4" w:space="0" w:color="000000"/>
              <w:bottom w:val="single" w:sz="4" w:space="0" w:color="000000"/>
              <w:right w:val="single" w:sz="4" w:space="0" w:color="000000"/>
            </w:tcBorders>
            <w:vAlign w:val="center"/>
          </w:tcPr>
          <w:p w14:paraId="00000202" w14:textId="77777777" w:rsidR="0047110E" w:rsidRDefault="0047110E">
            <w:pPr>
              <w:pBdr>
                <w:top w:val="nil"/>
                <w:left w:val="nil"/>
                <w:bottom w:val="nil"/>
                <w:right w:val="nil"/>
                <w:between w:val="nil"/>
              </w:pBdr>
              <w:spacing w:line="276" w:lineRule="auto"/>
              <w:rPr>
                <w:rFonts w:ascii="Arial" w:eastAsia="Arial" w:hAnsi="Arial" w:cs="Arial"/>
              </w:rPr>
            </w:pPr>
          </w:p>
        </w:tc>
        <w:tc>
          <w:tcPr>
            <w:tcW w:w="8580" w:type="dxa"/>
            <w:gridSpan w:val="3"/>
            <w:tcBorders>
              <w:top w:val="nil"/>
              <w:left w:val="single" w:sz="4" w:space="0" w:color="000000"/>
              <w:bottom w:val="single" w:sz="4" w:space="0" w:color="000000"/>
              <w:right w:val="single" w:sz="4" w:space="0" w:color="000000"/>
            </w:tcBorders>
            <w:shd w:val="clear" w:color="auto" w:fill="auto"/>
            <w:vAlign w:val="center"/>
          </w:tcPr>
          <w:p w14:paraId="00000203" w14:textId="77777777" w:rsidR="0047110E" w:rsidRDefault="00431BDF">
            <w:pPr>
              <w:widowControl/>
              <w:spacing w:line="360" w:lineRule="auto"/>
              <w:jc w:val="center"/>
              <w:rPr>
                <w:rFonts w:ascii="Arial" w:eastAsia="Arial" w:hAnsi="Arial" w:cs="Arial"/>
                <w:color w:val="000000"/>
              </w:rPr>
            </w:pPr>
            <w:r>
              <w:rPr>
                <w:rFonts w:ascii="Arial" w:eastAsia="Arial" w:hAnsi="Arial" w:cs="Arial"/>
                <w:color w:val="000000"/>
              </w:rPr>
              <w:t>PLANO FINANCEIRO ATÉ 40 PONTOS</w:t>
            </w:r>
          </w:p>
        </w:tc>
      </w:tr>
      <w:tr w:rsidR="0047110E" w14:paraId="02AC7DC4" w14:textId="77777777">
        <w:trPr>
          <w:trHeight w:val="855"/>
        </w:trPr>
        <w:tc>
          <w:tcPr>
            <w:tcW w:w="1428" w:type="dxa"/>
            <w:vMerge/>
            <w:tcBorders>
              <w:top w:val="single" w:sz="4" w:space="0" w:color="000000"/>
              <w:left w:val="single" w:sz="4" w:space="0" w:color="000000"/>
              <w:bottom w:val="single" w:sz="4" w:space="0" w:color="000000"/>
              <w:right w:val="single" w:sz="4" w:space="0" w:color="000000"/>
            </w:tcBorders>
            <w:vAlign w:val="center"/>
          </w:tcPr>
          <w:p w14:paraId="00000206" w14:textId="77777777" w:rsidR="0047110E" w:rsidRDefault="0047110E">
            <w:pPr>
              <w:pBdr>
                <w:top w:val="nil"/>
                <w:left w:val="nil"/>
                <w:bottom w:val="nil"/>
                <w:right w:val="nil"/>
                <w:between w:val="nil"/>
              </w:pBdr>
              <w:spacing w:line="276" w:lineRule="auto"/>
              <w:rPr>
                <w:rFonts w:ascii="Arial" w:eastAsia="Arial" w:hAnsi="Arial" w:cs="Arial"/>
                <w:color w:val="000000"/>
              </w:rPr>
            </w:pPr>
          </w:p>
        </w:tc>
        <w:tc>
          <w:tcPr>
            <w:tcW w:w="2145" w:type="dxa"/>
            <w:vMerge w:val="restart"/>
            <w:tcBorders>
              <w:top w:val="nil"/>
              <w:left w:val="single" w:sz="4" w:space="0" w:color="000000"/>
              <w:bottom w:val="single" w:sz="4" w:space="0" w:color="000000"/>
              <w:right w:val="single" w:sz="4" w:space="0" w:color="000000"/>
            </w:tcBorders>
            <w:shd w:val="clear" w:color="auto" w:fill="auto"/>
            <w:vAlign w:val="center"/>
          </w:tcPr>
          <w:p w14:paraId="00000207" w14:textId="77777777" w:rsidR="0047110E" w:rsidRDefault="00431BDF">
            <w:pPr>
              <w:widowControl/>
              <w:spacing w:line="360" w:lineRule="auto"/>
              <w:jc w:val="center"/>
              <w:rPr>
                <w:rFonts w:ascii="Arial" w:eastAsia="Arial" w:hAnsi="Arial" w:cs="Arial"/>
                <w:color w:val="000000"/>
              </w:rPr>
            </w:pPr>
            <w:r>
              <w:rPr>
                <w:rFonts w:ascii="Arial" w:eastAsia="Arial" w:hAnsi="Arial" w:cs="Arial"/>
                <w:color w:val="000000"/>
              </w:rPr>
              <w:t xml:space="preserve">Gerenciamento de Recursos – </w:t>
            </w:r>
          </w:p>
          <w:p w14:paraId="00000208" w14:textId="77777777" w:rsidR="0047110E" w:rsidRDefault="00431BDF">
            <w:pPr>
              <w:widowControl/>
              <w:spacing w:line="360" w:lineRule="auto"/>
              <w:jc w:val="center"/>
              <w:rPr>
                <w:rFonts w:ascii="Arial" w:eastAsia="Arial" w:hAnsi="Arial" w:cs="Arial"/>
                <w:color w:val="000000"/>
              </w:rPr>
            </w:pPr>
            <w:r>
              <w:rPr>
                <w:rFonts w:ascii="Arial" w:eastAsia="Arial" w:hAnsi="Arial" w:cs="Arial"/>
                <w:color w:val="000000"/>
              </w:rPr>
              <w:t>Até 40 (quarenta) pontos</w:t>
            </w:r>
          </w:p>
        </w:tc>
        <w:tc>
          <w:tcPr>
            <w:tcW w:w="5310" w:type="dxa"/>
            <w:tcBorders>
              <w:top w:val="nil"/>
              <w:left w:val="nil"/>
              <w:bottom w:val="single" w:sz="4" w:space="0" w:color="000000"/>
              <w:right w:val="single" w:sz="4" w:space="0" w:color="000000"/>
            </w:tcBorders>
            <w:shd w:val="clear" w:color="auto" w:fill="auto"/>
            <w:vAlign w:val="center"/>
          </w:tcPr>
          <w:p w14:paraId="00000209" w14:textId="77777777" w:rsidR="0047110E" w:rsidRDefault="00431BDF">
            <w:pPr>
              <w:widowControl/>
              <w:numPr>
                <w:ilvl w:val="0"/>
                <w:numId w:val="4"/>
              </w:numPr>
              <w:pBdr>
                <w:between w:val="nil"/>
              </w:pBdr>
              <w:spacing w:line="360" w:lineRule="auto"/>
              <w:rPr>
                <w:rFonts w:ascii="Arial" w:eastAsia="Arial" w:hAnsi="Arial" w:cs="Arial"/>
                <w:color w:val="000000"/>
              </w:rPr>
            </w:pPr>
            <w:bookmarkStart w:id="45" w:name="_heading=h.1v1yuxt" w:colFirst="0" w:colLast="0"/>
            <w:bookmarkEnd w:id="45"/>
            <w:r>
              <w:rPr>
                <w:rFonts w:ascii="Arial" w:eastAsia="Arial" w:hAnsi="Arial" w:cs="Arial"/>
                <w:color w:val="000000"/>
              </w:rPr>
              <w:t>Coerência entre o Plano de Aplicação de Recursos Financeiros, despesas pertinentes e o Cronograma de Desembolso.</w:t>
            </w:r>
          </w:p>
        </w:tc>
        <w:tc>
          <w:tcPr>
            <w:tcW w:w="1125" w:type="dxa"/>
            <w:tcBorders>
              <w:top w:val="nil"/>
              <w:left w:val="nil"/>
              <w:bottom w:val="single" w:sz="4" w:space="0" w:color="000000"/>
              <w:right w:val="single" w:sz="4" w:space="0" w:color="000000"/>
            </w:tcBorders>
            <w:shd w:val="clear" w:color="auto" w:fill="auto"/>
            <w:vAlign w:val="center"/>
          </w:tcPr>
          <w:p w14:paraId="0000020A" w14:textId="77777777" w:rsidR="0047110E" w:rsidRDefault="00431BDF">
            <w:pPr>
              <w:widowControl/>
              <w:spacing w:line="360" w:lineRule="auto"/>
              <w:jc w:val="center"/>
              <w:rPr>
                <w:rFonts w:ascii="Arial" w:eastAsia="Arial" w:hAnsi="Arial" w:cs="Arial"/>
              </w:rPr>
            </w:pPr>
            <w:r>
              <w:rPr>
                <w:rFonts w:ascii="Arial" w:eastAsia="Arial" w:hAnsi="Arial" w:cs="Arial"/>
              </w:rPr>
              <w:t>10</w:t>
            </w:r>
          </w:p>
        </w:tc>
      </w:tr>
      <w:tr w:rsidR="0047110E" w14:paraId="2E617E3A" w14:textId="77777777">
        <w:trPr>
          <w:trHeight w:val="1200"/>
        </w:trPr>
        <w:tc>
          <w:tcPr>
            <w:tcW w:w="1428" w:type="dxa"/>
            <w:vMerge/>
            <w:tcBorders>
              <w:top w:val="single" w:sz="4" w:space="0" w:color="000000"/>
              <w:left w:val="single" w:sz="4" w:space="0" w:color="000000"/>
              <w:bottom w:val="single" w:sz="4" w:space="0" w:color="000000"/>
              <w:right w:val="single" w:sz="4" w:space="0" w:color="000000"/>
            </w:tcBorders>
            <w:vAlign w:val="center"/>
          </w:tcPr>
          <w:p w14:paraId="0000020B" w14:textId="77777777" w:rsidR="0047110E" w:rsidRDefault="0047110E">
            <w:pPr>
              <w:pBdr>
                <w:top w:val="nil"/>
                <w:left w:val="nil"/>
                <w:bottom w:val="nil"/>
                <w:right w:val="nil"/>
                <w:between w:val="nil"/>
              </w:pBdr>
              <w:spacing w:line="276" w:lineRule="auto"/>
              <w:rPr>
                <w:rFonts w:ascii="Arial" w:eastAsia="Arial" w:hAnsi="Arial" w:cs="Arial"/>
              </w:rPr>
            </w:pPr>
          </w:p>
        </w:tc>
        <w:tc>
          <w:tcPr>
            <w:tcW w:w="2145" w:type="dxa"/>
            <w:vMerge/>
            <w:tcBorders>
              <w:top w:val="nil"/>
              <w:left w:val="single" w:sz="4" w:space="0" w:color="000000"/>
              <w:bottom w:val="single" w:sz="4" w:space="0" w:color="000000"/>
              <w:right w:val="single" w:sz="4" w:space="0" w:color="000000"/>
            </w:tcBorders>
            <w:shd w:val="clear" w:color="auto" w:fill="auto"/>
            <w:vAlign w:val="center"/>
          </w:tcPr>
          <w:p w14:paraId="0000020C" w14:textId="77777777" w:rsidR="0047110E" w:rsidRDefault="0047110E">
            <w:pPr>
              <w:pBdr>
                <w:top w:val="nil"/>
                <w:left w:val="nil"/>
                <w:bottom w:val="nil"/>
                <w:right w:val="nil"/>
                <w:between w:val="nil"/>
              </w:pBdr>
              <w:spacing w:line="276" w:lineRule="auto"/>
              <w:rPr>
                <w:rFonts w:ascii="Arial" w:eastAsia="Arial" w:hAnsi="Arial" w:cs="Arial"/>
              </w:rPr>
            </w:pPr>
          </w:p>
        </w:tc>
        <w:tc>
          <w:tcPr>
            <w:tcW w:w="5310" w:type="dxa"/>
            <w:tcBorders>
              <w:top w:val="nil"/>
              <w:left w:val="nil"/>
              <w:bottom w:val="single" w:sz="4" w:space="0" w:color="000000"/>
              <w:right w:val="single" w:sz="4" w:space="0" w:color="000000"/>
            </w:tcBorders>
            <w:shd w:val="clear" w:color="auto" w:fill="auto"/>
            <w:vAlign w:val="center"/>
          </w:tcPr>
          <w:p w14:paraId="0000020D" w14:textId="77777777" w:rsidR="0047110E" w:rsidRDefault="00431BDF">
            <w:pPr>
              <w:widowControl/>
              <w:numPr>
                <w:ilvl w:val="0"/>
                <w:numId w:val="4"/>
              </w:numPr>
              <w:pBdr>
                <w:between w:val="nil"/>
              </w:pBdr>
              <w:spacing w:line="360" w:lineRule="auto"/>
              <w:rPr>
                <w:rFonts w:ascii="Arial" w:eastAsia="Arial" w:hAnsi="Arial" w:cs="Arial"/>
                <w:color w:val="000000"/>
              </w:rPr>
            </w:pPr>
            <w:bookmarkStart w:id="46" w:name="_heading=h.4f1mdlm" w:colFirst="0" w:colLast="0"/>
            <w:bookmarkEnd w:id="46"/>
            <w:r>
              <w:rPr>
                <w:rFonts w:ascii="Arial" w:eastAsia="Arial" w:hAnsi="Arial" w:cs="Arial"/>
                <w:color w:val="000000"/>
              </w:rPr>
              <w:t>Menor amplitude salarial entre as funções de gestão</w:t>
            </w:r>
            <w:r>
              <w:rPr>
                <w:rFonts w:ascii="Arial" w:eastAsia="Arial" w:hAnsi="Arial" w:cs="Arial"/>
              </w:rPr>
              <w:t xml:space="preserve"> e apoio</w:t>
            </w:r>
            <w:r>
              <w:rPr>
                <w:rFonts w:ascii="Arial" w:eastAsia="Arial" w:hAnsi="Arial" w:cs="Arial"/>
                <w:color w:val="000000"/>
              </w:rPr>
              <w:t xml:space="preserve"> em relação às funções de atividades fins (professores e apoio direto à criança), visando garantir a </w:t>
            </w:r>
            <w:r>
              <w:rPr>
                <w:rFonts w:ascii="Arial" w:eastAsia="Arial" w:hAnsi="Arial" w:cs="Arial"/>
                <w:color w:val="000000"/>
              </w:rPr>
              <w:lastRenderedPageBreak/>
              <w:t>valorização dos profissionais que trabalham diretamente com as crianças.</w:t>
            </w:r>
          </w:p>
        </w:tc>
        <w:tc>
          <w:tcPr>
            <w:tcW w:w="1125" w:type="dxa"/>
            <w:tcBorders>
              <w:top w:val="nil"/>
              <w:left w:val="nil"/>
              <w:bottom w:val="single" w:sz="4" w:space="0" w:color="000000"/>
              <w:right w:val="single" w:sz="4" w:space="0" w:color="000000"/>
            </w:tcBorders>
            <w:shd w:val="clear" w:color="auto" w:fill="auto"/>
            <w:vAlign w:val="center"/>
          </w:tcPr>
          <w:p w14:paraId="0000020E" w14:textId="77777777" w:rsidR="0047110E" w:rsidRDefault="00431BDF">
            <w:pPr>
              <w:widowControl/>
              <w:spacing w:line="360" w:lineRule="auto"/>
              <w:jc w:val="center"/>
              <w:rPr>
                <w:rFonts w:ascii="Arial" w:eastAsia="Arial" w:hAnsi="Arial" w:cs="Arial"/>
              </w:rPr>
            </w:pPr>
            <w:r>
              <w:rPr>
                <w:rFonts w:ascii="Arial" w:eastAsia="Arial" w:hAnsi="Arial" w:cs="Arial"/>
              </w:rPr>
              <w:lastRenderedPageBreak/>
              <w:t>10</w:t>
            </w:r>
          </w:p>
        </w:tc>
      </w:tr>
      <w:tr w:rsidR="0047110E" w14:paraId="6D344F7C" w14:textId="77777777">
        <w:trPr>
          <w:trHeight w:val="600"/>
        </w:trPr>
        <w:tc>
          <w:tcPr>
            <w:tcW w:w="1428" w:type="dxa"/>
            <w:vMerge/>
            <w:tcBorders>
              <w:top w:val="single" w:sz="4" w:space="0" w:color="000000"/>
              <w:left w:val="single" w:sz="4" w:space="0" w:color="000000"/>
              <w:bottom w:val="single" w:sz="4" w:space="0" w:color="000000"/>
              <w:right w:val="single" w:sz="4" w:space="0" w:color="000000"/>
            </w:tcBorders>
            <w:vAlign w:val="center"/>
          </w:tcPr>
          <w:p w14:paraId="0000020F" w14:textId="77777777" w:rsidR="0047110E" w:rsidRDefault="0047110E">
            <w:pPr>
              <w:pBdr>
                <w:top w:val="nil"/>
                <w:left w:val="nil"/>
                <w:bottom w:val="nil"/>
                <w:right w:val="nil"/>
                <w:between w:val="nil"/>
              </w:pBdr>
              <w:spacing w:line="276" w:lineRule="auto"/>
              <w:rPr>
                <w:rFonts w:ascii="Arial" w:eastAsia="Arial" w:hAnsi="Arial" w:cs="Arial"/>
              </w:rPr>
            </w:pPr>
          </w:p>
        </w:tc>
        <w:tc>
          <w:tcPr>
            <w:tcW w:w="2145" w:type="dxa"/>
            <w:vMerge/>
            <w:tcBorders>
              <w:top w:val="nil"/>
              <w:left w:val="single" w:sz="4" w:space="0" w:color="000000"/>
              <w:bottom w:val="single" w:sz="4" w:space="0" w:color="000000"/>
              <w:right w:val="single" w:sz="4" w:space="0" w:color="000000"/>
            </w:tcBorders>
            <w:shd w:val="clear" w:color="auto" w:fill="auto"/>
            <w:vAlign w:val="center"/>
          </w:tcPr>
          <w:p w14:paraId="00000210" w14:textId="77777777" w:rsidR="0047110E" w:rsidRDefault="0047110E">
            <w:pPr>
              <w:pBdr>
                <w:top w:val="nil"/>
                <w:left w:val="nil"/>
                <w:bottom w:val="nil"/>
                <w:right w:val="nil"/>
                <w:between w:val="nil"/>
              </w:pBdr>
              <w:spacing w:line="276" w:lineRule="auto"/>
              <w:rPr>
                <w:rFonts w:ascii="Arial" w:eastAsia="Arial" w:hAnsi="Arial" w:cs="Arial"/>
              </w:rPr>
            </w:pPr>
          </w:p>
        </w:tc>
        <w:tc>
          <w:tcPr>
            <w:tcW w:w="5310" w:type="dxa"/>
            <w:tcBorders>
              <w:top w:val="nil"/>
              <w:left w:val="nil"/>
              <w:bottom w:val="single" w:sz="4" w:space="0" w:color="000000"/>
              <w:right w:val="single" w:sz="4" w:space="0" w:color="000000"/>
            </w:tcBorders>
            <w:shd w:val="clear" w:color="auto" w:fill="auto"/>
            <w:vAlign w:val="center"/>
          </w:tcPr>
          <w:p w14:paraId="00000211" w14:textId="77777777" w:rsidR="0047110E" w:rsidRDefault="00431BDF">
            <w:pPr>
              <w:widowControl/>
              <w:numPr>
                <w:ilvl w:val="0"/>
                <w:numId w:val="4"/>
              </w:numPr>
              <w:pBdr>
                <w:between w:val="nil"/>
              </w:pBdr>
              <w:spacing w:line="360" w:lineRule="auto"/>
              <w:rPr>
                <w:rFonts w:ascii="Arial" w:eastAsia="Arial" w:hAnsi="Arial" w:cs="Arial"/>
                <w:color w:val="000000"/>
              </w:rPr>
            </w:pPr>
            <w:bookmarkStart w:id="47" w:name="_heading=h.2u6wntf" w:colFirst="0" w:colLast="0"/>
            <w:bookmarkEnd w:id="47"/>
            <w:r>
              <w:rPr>
                <w:rFonts w:ascii="Arial" w:eastAsia="Arial" w:hAnsi="Arial" w:cs="Arial"/>
                <w:color w:val="000000"/>
              </w:rPr>
              <w:t>Melhor adequação da proposta ao valor de referência, considerando a relação entre o quadro de recursos humanos, materiais utilizados para execução das atividades planejadas e contratação de serviços necessários para a execução do objeto.</w:t>
            </w:r>
          </w:p>
        </w:tc>
        <w:tc>
          <w:tcPr>
            <w:tcW w:w="1125" w:type="dxa"/>
            <w:tcBorders>
              <w:top w:val="nil"/>
              <w:left w:val="nil"/>
              <w:bottom w:val="single" w:sz="4" w:space="0" w:color="000000"/>
              <w:right w:val="single" w:sz="4" w:space="0" w:color="000000"/>
            </w:tcBorders>
            <w:shd w:val="clear" w:color="auto" w:fill="auto"/>
            <w:vAlign w:val="center"/>
          </w:tcPr>
          <w:p w14:paraId="00000212" w14:textId="77777777" w:rsidR="0047110E" w:rsidRDefault="00431BDF">
            <w:pPr>
              <w:widowControl/>
              <w:spacing w:line="360" w:lineRule="auto"/>
              <w:jc w:val="center"/>
              <w:rPr>
                <w:rFonts w:ascii="Arial" w:eastAsia="Arial" w:hAnsi="Arial" w:cs="Arial"/>
              </w:rPr>
            </w:pPr>
            <w:r>
              <w:rPr>
                <w:rFonts w:ascii="Arial" w:eastAsia="Arial" w:hAnsi="Arial" w:cs="Arial"/>
              </w:rPr>
              <w:t>10</w:t>
            </w:r>
          </w:p>
        </w:tc>
      </w:tr>
      <w:tr w:rsidR="0047110E" w14:paraId="0ADA45C8" w14:textId="77777777">
        <w:trPr>
          <w:trHeight w:val="600"/>
        </w:trPr>
        <w:tc>
          <w:tcPr>
            <w:tcW w:w="1428" w:type="dxa"/>
            <w:vMerge/>
            <w:tcBorders>
              <w:top w:val="single" w:sz="4" w:space="0" w:color="000000"/>
              <w:left w:val="single" w:sz="4" w:space="0" w:color="000000"/>
              <w:bottom w:val="single" w:sz="4" w:space="0" w:color="000000"/>
              <w:right w:val="single" w:sz="4" w:space="0" w:color="000000"/>
            </w:tcBorders>
            <w:vAlign w:val="center"/>
          </w:tcPr>
          <w:p w14:paraId="00000213" w14:textId="77777777" w:rsidR="0047110E" w:rsidRDefault="0047110E">
            <w:pPr>
              <w:pBdr>
                <w:top w:val="nil"/>
                <w:left w:val="nil"/>
                <w:bottom w:val="nil"/>
                <w:right w:val="nil"/>
                <w:between w:val="nil"/>
              </w:pBdr>
              <w:spacing w:line="276" w:lineRule="auto"/>
              <w:rPr>
                <w:rFonts w:ascii="Arial" w:eastAsia="Arial" w:hAnsi="Arial" w:cs="Arial"/>
              </w:rPr>
            </w:pPr>
          </w:p>
        </w:tc>
        <w:tc>
          <w:tcPr>
            <w:tcW w:w="2145" w:type="dxa"/>
            <w:vMerge/>
            <w:tcBorders>
              <w:top w:val="nil"/>
              <w:left w:val="single" w:sz="4" w:space="0" w:color="000000"/>
              <w:bottom w:val="single" w:sz="4" w:space="0" w:color="000000"/>
              <w:right w:val="single" w:sz="4" w:space="0" w:color="000000"/>
            </w:tcBorders>
            <w:shd w:val="clear" w:color="auto" w:fill="auto"/>
            <w:vAlign w:val="center"/>
          </w:tcPr>
          <w:p w14:paraId="00000214" w14:textId="77777777" w:rsidR="0047110E" w:rsidRDefault="0047110E">
            <w:pPr>
              <w:pBdr>
                <w:top w:val="nil"/>
                <w:left w:val="nil"/>
                <w:bottom w:val="nil"/>
                <w:right w:val="nil"/>
                <w:between w:val="nil"/>
              </w:pBdr>
              <w:spacing w:line="276" w:lineRule="auto"/>
              <w:rPr>
                <w:rFonts w:ascii="Arial" w:eastAsia="Arial" w:hAnsi="Arial" w:cs="Arial"/>
              </w:rPr>
            </w:pPr>
          </w:p>
        </w:tc>
        <w:tc>
          <w:tcPr>
            <w:tcW w:w="5310" w:type="dxa"/>
            <w:tcBorders>
              <w:top w:val="nil"/>
              <w:left w:val="nil"/>
              <w:bottom w:val="single" w:sz="4" w:space="0" w:color="000000"/>
              <w:right w:val="single" w:sz="4" w:space="0" w:color="000000"/>
            </w:tcBorders>
            <w:shd w:val="clear" w:color="auto" w:fill="auto"/>
            <w:vAlign w:val="center"/>
          </w:tcPr>
          <w:p w14:paraId="00000215" w14:textId="77777777" w:rsidR="0047110E" w:rsidRDefault="00431BDF">
            <w:pPr>
              <w:widowControl/>
              <w:numPr>
                <w:ilvl w:val="0"/>
                <w:numId w:val="4"/>
              </w:numPr>
              <w:pBdr>
                <w:between w:val="nil"/>
              </w:pBdr>
              <w:spacing w:line="360" w:lineRule="auto"/>
              <w:rPr>
                <w:rFonts w:ascii="Arial" w:eastAsia="Arial" w:hAnsi="Arial" w:cs="Arial"/>
                <w:color w:val="000000"/>
              </w:rPr>
            </w:pPr>
            <w:bookmarkStart w:id="48" w:name="_heading=h.19c6y18" w:colFirst="0" w:colLast="0"/>
            <w:bookmarkEnd w:id="48"/>
            <w:r>
              <w:rPr>
                <w:rFonts w:ascii="Arial" w:eastAsia="Arial" w:hAnsi="Arial" w:cs="Arial"/>
                <w:color w:val="000000"/>
              </w:rPr>
              <w:t>As ações previstas que visam a otimização da utilização dos recursos financeiros repassados para a execução da parceria buscando objetivamente o atendimento dos princípios da administração pública.</w:t>
            </w:r>
          </w:p>
        </w:tc>
        <w:tc>
          <w:tcPr>
            <w:tcW w:w="1125" w:type="dxa"/>
            <w:tcBorders>
              <w:top w:val="nil"/>
              <w:left w:val="nil"/>
              <w:bottom w:val="single" w:sz="4" w:space="0" w:color="000000"/>
              <w:right w:val="single" w:sz="4" w:space="0" w:color="000000"/>
            </w:tcBorders>
            <w:shd w:val="clear" w:color="auto" w:fill="auto"/>
            <w:vAlign w:val="center"/>
          </w:tcPr>
          <w:p w14:paraId="00000216" w14:textId="77777777" w:rsidR="0047110E" w:rsidRDefault="00431BDF">
            <w:pPr>
              <w:widowControl/>
              <w:spacing w:line="360" w:lineRule="auto"/>
              <w:jc w:val="center"/>
              <w:rPr>
                <w:rFonts w:ascii="Arial" w:eastAsia="Arial" w:hAnsi="Arial" w:cs="Arial"/>
              </w:rPr>
            </w:pPr>
            <w:r>
              <w:rPr>
                <w:rFonts w:ascii="Arial" w:eastAsia="Arial" w:hAnsi="Arial" w:cs="Arial"/>
              </w:rPr>
              <w:t>10</w:t>
            </w:r>
          </w:p>
        </w:tc>
      </w:tr>
      <w:tr w:rsidR="0047110E" w14:paraId="72B3B556" w14:textId="77777777">
        <w:trPr>
          <w:trHeight w:val="480"/>
        </w:trPr>
        <w:tc>
          <w:tcPr>
            <w:tcW w:w="1428" w:type="dxa"/>
            <w:tcBorders>
              <w:top w:val="nil"/>
              <w:left w:val="nil"/>
              <w:bottom w:val="nil"/>
              <w:right w:val="nil"/>
            </w:tcBorders>
            <w:shd w:val="clear" w:color="auto" w:fill="auto"/>
            <w:vAlign w:val="center"/>
          </w:tcPr>
          <w:p w14:paraId="00000217" w14:textId="77777777" w:rsidR="0047110E" w:rsidRDefault="0047110E">
            <w:pPr>
              <w:widowControl/>
              <w:spacing w:line="360" w:lineRule="auto"/>
              <w:jc w:val="center"/>
              <w:rPr>
                <w:rFonts w:ascii="Arial" w:eastAsia="Arial" w:hAnsi="Arial" w:cs="Arial"/>
                <w:color w:val="000000"/>
              </w:rPr>
            </w:pPr>
          </w:p>
        </w:tc>
        <w:tc>
          <w:tcPr>
            <w:tcW w:w="2145" w:type="dxa"/>
            <w:tcBorders>
              <w:top w:val="nil"/>
              <w:left w:val="nil"/>
              <w:bottom w:val="nil"/>
              <w:right w:val="nil"/>
            </w:tcBorders>
            <w:shd w:val="clear" w:color="auto" w:fill="auto"/>
            <w:vAlign w:val="center"/>
          </w:tcPr>
          <w:p w14:paraId="00000218" w14:textId="77777777" w:rsidR="0047110E" w:rsidRDefault="0047110E">
            <w:pPr>
              <w:widowControl/>
              <w:spacing w:line="360" w:lineRule="auto"/>
              <w:rPr>
                <w:sz w:val="20"/>
                <w:szCs w:val="20"/>
              </w:rPr>
            </w:pPr>
          </w:p>
        </w:tc>
        <w:tc>
          <w:tcPr>
            <w:tcW w:w="5310" w:type="dxa"/>
            <w:tcBorders>
              <w:top w:val="nil"/>
              <w:left w:val="single" w:sz="4" w:space="0" w:color="000000"/>
              <w:bottom w:val="single" w:sz="4" w:space="0" w:color="000000"/>
              <w:right w:val="single" w:sz="4" w:space="0" w:color="000000"/>
            </w:tcBorders>
            <w:shd w:val="clear" w:color="auto" w:fill="auto"/>
            <w:vAlign w:val="center"/>
          </w:tcPr>
          <w:p w14:paraId="00000219" w14:textId="77777777" w:rsidR="0047110E" w:rsidRDefault="00431BDF">
            <w:pPr>
              <w:widowControl/>
              <w:spacing w:line="360" w:lineRule="auto"/>
              <w:jc w:val="right"/>
              <w:rPr>
                <w:rFonts w:ascii="Arial" w:eastAsia="Arial" w:hAnsi="Arial" w:cs="Arial"/>
                <w:color w:val="000000"/>
              </w:rPr>
            </w:pPr>
            <w:r>
              <w:rPr>
                <w:rFonts w:ascii="Arial" w:eastAsia="Arial" w:hAnsi="Arial" w:cs="Arial"/>
                <w:color w:val="000000"/>
              </w:rPr>
              <w:t>TOTAL</w:t>
            </w:r>
          </w:p>
        </w:tc>
        <w:tc>
          <w:tcPr>
            <w:tcW w:w="1125" w:type="dxa"/>
            <w:tcBorders>
              <w:top w:val="nil"/>
              <w:left w:val="nil"/>
              <w:bottom w:val="single" w:sz="4" w:space="0" w:color="000000"/>
              <w:right w:val="single" w:sz="4" w:space="0" w:color="000000"/>
            </w:tcBorders>
            <w:shd w:val="clear" w:color="auto" w:fill="auto"/>
            <w:vAlign w:val="center"/>
          </w:tcPr>
          <w:p w14:paraId="0000021A" w14:textId="77777777" w:rsidR="0047110E" w:rsidRDefault="00431BDF">
            <w:pPr>
              <w:widowControl/>
              <w:spacing w:line="360" w:lineRule="auto"/>
              <w:jc w:val="center"/>
              <w:rPr>
                <w:rFonts w:ascii="Arial" w:eastAsia="Arial" w:hAnsi="Arial" w:cs="Arial"/>
                <w:color w:val="000000"/>
              </w:rPr>
            </w:pPr>
            <w:r>
              <w:rPr>
                <w:rFonts w:ascii="Arial" w:eastAsia="Arial" w:hAnsi="Arial" w:cs="Arial"/>
                <w:color w:val="000000"/>
              </w:rPr>
              <w:t>100</w:t>
            </w:r>
          </w:p>
        </w:tc>
      </w:tr>
    </w:tbl>
    <w:p w14:paraId="0000021B" w14:textId="77777777" w:rsidR="0047110E" w:rsidRDefault="00431BDF">
      <w:pPr>
        <w:widowControl/>
        <w:numPr>
          <w:ilvl w:val="1"/>
          <w:numId w:val="2"/>
        </w:numPr>
        <w:pBdr>
          <w:between w:val="nil"/>
        </w:pBdr>
        <w:tabs>
          <w:tab w:val="left" w:pos="284"/>
        </w:tabs>
        <w:spacing w:before="120" w:after="120" w:line="360" w:lineRule="auto"/>
        <w:jc w:val="both"/>
      </w:pPr>
      <w:bookmarkStart w:id="49" w:name="_heading=h.3tbugp1" w:colFirst="0" w:colLast="0"/>
      <w:bookmarkEnd w:id="49"/>
      <w:r>
        <w:rPr>
          <w:rFonts w:ascii="Arial" w:eastAsia="Arial" w:hAnsi="Arial" w:cs="Arial"/>
          <w:color w:val="000000"/>
        </w:rPr>
        <w:t>A proposta financeira total, que deverá estar contida no Plano de Trabalho, não poderá ultrapassar o valor máximo contido no quadro do subitem 3.3. correspondente ao valor total das despesas para o período da execução da parceria</w:t>
      </w:r>
      <w:r>
        <w:rPr>
          <w:color w:val="000000"/>
        </w:rPr>
        <w:t>.</w:t>
      </w:r>
    </w:p>
    <w:p w14:paraId="0000021C" w14:textId="77777777" w:rsidR="0047110E" w:rsidRDefault="00431BDF">
      <w:pPr>
        <w:widowControl/>
        <w:numPr>
          <w:ilvl w:val="1"/>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Para aferição da nota, a Comissão de Seleção avaliará os critérios técnicos atribuindo pontuação de 0 (zero) a 100 (cem) em cada um deles;</w:t>
      </w:r>
    </w:p>
    <w:p w14:paraId="0000021D" w14:textId="77777777" w:rsidR="0047110E" w:rsidRDefault="00431BDF">
      <w:pPr>
        <w:widowControl/>
        <w:numPr>
          <w:ilvl w:val="2"/>
          <w:numId w:val="2"/>
        </w:numPr>
        <w:pBdr>
          <w:between w:val="nil"/>
        </w:pBdr>
        <w:tabs>
          <w:tab w:val="left" w:pos="284"/>
        </w:tabs>
        <w:spacing w:before="120" w:after="120" w:line="360" w:lineRule="auto"/>
        <w:jc w:val="both"/>
      </w:pPr>
      <w:r>
        <w:rPr>
          <w:rFonts w:ascii="Arial" w:eastAsia="Arial" w:hAnsi="Arial" w:cs="Arial"/>
          <w:color w:val="000000"/>
        </w:rPr>
        <w:t>A nota atribuída será multiplicada pelo seu peso correspondente, resultando na nota final do critério, obtida por meio da aplicação da fórmula: Nota final do critério = Peso X Nota/100;</w:t>
      </w:r>
    </w:p>
    <w:p w14:paraId="0000021E" w14:textId="77777777" w:rsidR="0047110E" w:rsidRDefault="00431BDF">
      <w:pPr>
        <w:widowControl/>
        <w:numPr>
          <w:ilvl w:val="2"/>
          <w:numId w:val="2"/>
        </w:numPr>
        <w:pBdr>
          <w:between w:val="nil"/>
        </w:pBdr>
        <w:tabs>
          <w:tab w:val="left" w:pos="284"/>
        </w:tabs>
        <w:spacing w:before="120" w:after="120" w:line="360" w:lineRule="auto"/>
        <w:jc w:val="both"/>
      </w:pPr>
      <w:r>
        <w:rPr>
          <w:rFonts w:ascii="Arial" w:eastAsia="Arial" w:hAnsi="Arial" w:cs="Arial"/>
          <w:color w:val="000000"/>
        </w:rPr>
        <w:t>As notas finais obtidas em cada critério serão somadas e o resultado comporá a nota técnica da Comissão para cada plano de trabalho</w:t>
      </w:r>
      <w:r>
        <w:rPr>
          <w:rFonts w:ascii="Arial" w:eastAsia="Arial" w:hAnsi="Arial" w:cs="Arial"/>
        </w:rPr>
        <w:t>;</w:t>
      </w:r>
    </w:p>
    <w:p w14:paraId="0000021F" w14:textId="77777777" w:rsidR="0047110E" w:rsidRDefault="00431BDF">
      <w:pPr>
        <w:widowControl/>
        <w:numPr>
          <w:ilvl w:val="2"/>
          <w:numId w:val="2"/>
        </w:numPr>
        <w:pBdr>
          <w:between w:val="nil"/>
        </w:pBdr>
        <w:tabs>
          <w:tab w:val="left" w:pos="284"/>
        </w:tabs>
        <w:spacing w:before="120" w:after="120" w:line="360" w:lineRule="auto"/>
        <w:jc w:val="both"/>
      </w:pPr>
      <w:r>
        <w:rPr>
          <w:rFonts w:ascii="Arial" w:eastAsia="Arial" w:hAnsi="Arial" w:cs="Arial"/>
          <w:color w:val="000000"/>
        </w:rPr>
        <w:t>A pontuação final de cada Organização da Sociedade Civil será resultante da soma das pontuações obtidas nos eixos do plano de trabalho.</w:t>
      </w:r>
    </w:p>
    <w:p w14:paraId="00000220" w14:textId="0C9D0A03" w:rsidR="0047110E" w:rsidRDefault="00431BDF">
      <w:pPr>
        <w:widowControl/>
        <w:numPr>
          <w:ilvl w:val="2"/>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lastRenderedPageBreak/>
        <w:t xml:space="preserve">Os membros da Comissão de Seleção serão organizados por grupos para que </w:t>
      </w:r>
      <w:r w:rsidR="000F6172" w:rsidRPr="008521B9">
        <w:rPr>
          <w:rFonts w:ascii="Arial" w:eastAsia="Arial" w:hAnsi="Arial" w:cs="Arial"/>
          <w:color w:val="000000"/>
        </w:rPr>
        <w:t>ocorra</w:t>
      </w:r>
      <w:r w:rsidR="000F6172">
        <w:rPr>
          <w:rFonts w:ascii="Arial" w:eastAsia="Arial" w:hAnsi="Arial" w:cs="Arial"/>
          <w:color w:val="000000"/>
        </w:rPr>
        <w:t xml:space="preserve"> </w:t>
      </w:r>
      <w:r>
        <w:rPr>
          <w:rFonts w:ascii="Arial" w:eastAsia="Arial" w:hAnsi="Arial" w:cs="Arial"/>
          <w:color w:val="000000"/>
        </w:rPr>
        <w:t>a leitura e avaliação das propostas, que serão distribuídas aleatoriamente entre os grupos</w:t>
      </w:r>
      <w:r w:rsidR="008521B9">
        <w:rPr>
          <w:rFonts w:ascii="Arial" w:eastAsia="Arial" w:hAnsi="Arial" w:cs="Arial"/>
          <w:color w:val="000000"/>
        </w:rPr>
        <w:t>.</w:t>
      </w:r>
    </w:p>
    <w:p w14:paraId="00000221" w14:textId="77777777" w:rsidR="0047110E" w:rsidRDefault="00431BDF">
      <w:pPr>
        <w:widowControl/>
        <w:numPr>
          <w:ilvl w:val="3"/>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A Comissão de Seleção realizará reuniões plenárias para a indicação das notas das Propostas de Plano de Trabalho apresentadas.</w:t>
      </w:r>
    </w:p>
    <w:p w14:paraId="00000222" w14:textId="77777777" w:rsidR="0047110E" w:rsidRDefault="00431BDF">
      <w:pPr>
        <w:widowControl/>
        <w:numPr>
          <w:ilvl w:val="1"/>
          <w:numId w:val="2"/>
        </w:numPr>
        <w:pBdr>
          <w:between w:val="nil"/>
        </w:pBdr>
        <w:tabs>
          <w:tab w:val="left" w:pos="284"/>
        </w:tabs>
        <w:spacing w:before="120" w:after="120" w:line="360" w:lineRule="auto"/>
        <w:jc w:val="both"/>
        <w:rPr>
          <w:rFonts w:ascii="Arial" w:eastAsia="Arial" w:hAnsi="Arial" w:cs="Arial"/>
          <w:color w:val="000000"/>
        </w:rPr>
      </w:pPr>
      <w:bookmarkStart w:id="50" w:name="_heading=h.28h4qwu" w:colFirst="0" w:colLast="0"/>
      <w:bookmarkEnd w:id="50"/>
      <w:r>
        <w:rPr>
          <w:rFonts w:ascii="Arial" w:eastAsia="Arial" w:hAnsi="Arial" w:cs="Arial"/>
          <w:color w:val="000000"/>
        </w:rPr>
        <w:t>Os casos de empate serão analisados de acordo com os critérios abaixo, na seguinte ordem:</w:t>
      </w:r>
    </w:p>
    <w:p w14:paraId="00000223" w14:textId="77777777" w:rsidR="0047110E" w:rsidRDefault="00431BDF">
      <w:pPr>
        <w:widowControl/>
        <w:numPr>
          <w:ilvl w:val="3"/>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 xml:space="preserve"> A maior nota considerando a soma </w:t>
      </w:r>
      <w:r>
        <w:rPr>
          <w:rFonts w:ascii="Arial" w:eastAsia="Arial" w:hAnsi="Arial" w:cs="Arial"/>
        </w:rPr>
        <w:t>d</w:t>
      </w:r>
      <w:r>
        <w:rPr>
          <w:rFonts w:ascii="Arial" w:eastAsia="Arial" w:hAnsi="Arial" w:cs="Arial"/>
          <w:color w:val="000000"/>
        </w:rPr>
        <w:t>os ite</w:t>
      </w:r>
      <w:r>
        <w:rPr>
          <w:rFonts w:ascii="Arial" w:eastAsia="Arial" w:hAnsi="Arial" w:cs="Arial"/>
        </w:rPr>
        <w:t>ns: 2 (dois) do eixo Plano Pedagógico, 10 (dez) do Eixo Gestão Democrática e, 16 (dezesseis) do eixo Quadro de Metas,</w:t>
      </w:r>
      <w:r>
        <w:rPr>
          <w:rFonts w:ascii="Arial" w:eastAsia="Arial" w:hAnsi="Arial" w:cs="Arial"/>
          <w:color w:val="000000"/>
        </w:rPr>
        <w:t xml:space="preserve"> </w:t>
      </w:r>
      <w:r>
        <w:rPr>
          <w:rFonts w:ascii="Arial" w:eastAsia="Arial" w:hAnsi="Arial" w:cs="Arial"/>
        </w:rPr>
        <w:t>d</w:t>
      </w:r>
      <w:r>
        <w:rPr>
          <w:rFonts w:ascii="Arial" w:eastAsia="Arial" w:hAnsi="Arial" w:cs="Arial"/>
          <w:color w:val="000000"/>
        </w:rPr>
        <w:t>o Plano de Trabalho, indicados na tabela respectiva ao item 11.1.2;</w:t>
      </w:r>
    </w:p>
    <w:p w14:paraId="00000224" w14:textId="77777777" w:rsidR="0047110E" w:rsidRDefault="00431BDF">
      <w:pPr>
        <w:widowControl/>
        <w:numPr>
          <w:ilvl w:val="3"/>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O maior tempo de abertura no Cadastro Nacional de Pessoas Jurídicas – CNPJ Matriz.</w:t>
      </w:r>
    </w:p>
    <w:p w14:paraId="00000225" w14:textId="77777777" w:rsidR="0047110E" w:rsidRDefault="00431BDF">
      <w:pPr>
        <w:widowControl/>
        <w:numPr>
          <w:ilvl w:val="1"/>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Não serão analisadas, pela Comissão de Seleção, as propostas que não atenderem ao disposto no item 8.1 e no subitem 8.3.</w:t>
      </w:r>
    </w:p>
    <w:p w14:paraId="00000226" w14:textId="77777777" w:rsidR="0047110E" w:rsidRDefault="00431BDF">
      <w:pPr>
        <w:widowControl/>
        <w:numPr>
          <w:ilvl w:val="1"/>
          <w:numId w:val="2"/>
        </w:numPr>
        <w:tabs>
          <w:tab w:val="left" w:pos="284"/>
        </w:tabs>
        <w:spacing w:before="120" w:after="120" w:line="360" w:lineRule="auto"/>
        <w:jc w:val="both"/>
      </w:pPr>
      <w:r>
        <w:rPr>
          <w:rFonts w:ascii="Arial" w:eastAsia="Arial" w:hAnsi="Arial" w:cs="Arial"/>
        </w:rPr>
        <w:t>Serão eliminadas as propostas que:</w:t>
      </w:r>
    </w:p>
    <w:p w14:paraId="00000227" w14:textId="77777777" w:rsidR="0047110E" w:rsidRDefault="00431BDF">
      <w:pPr>
        <w:widowControl/>
        <w:numPr>
          <w:ilvl w:val="3"/>
          <w:numId w:val="2"/>
        </w:numPr>
        <w:tabs>
          <w:tab w:val="left" w:pos="284"/>
        </w:tabs>
        <w:spacing w:before="120" w:after="120" w:line="360" w:lineRule="auto"/>
        <w:jc w:val="both"/>
        <w:rPr>
          <w:rFonts w:ascii="Arial" w:eastAsia="Arial" w:hAnsi="Arial" w:cs="Arial"/>
        </w:rPr>
      </w:pPr>
      <w:r>
        <w:rPr>
          <w:rFonts w:ascii="Arial" w:eastAsia="Arial" w:hAnsi="Arial" w:cs="Arial"/>
        </w:rPr>
        <w:t xml:space="preserve">Obtiverem nota final igual ou inferior a 50,0 (cinquenta) pontos; </w:t>
      </w:r>
    </w:p>
    <w:p w14:paraId="00000228" w14:textId="77777777" w:rsidR="0047110E" w:rsidRDefault="00431BDF">
      <w:pPr>
        <w:widowControl/>
        <w:numPr>
          <w:ilvl w:val="3"/>
          <w:numId w:val="2"/>
        </w:numPr>
        <w:tabs>
          <w:tab w:val="left" w:pos="284"/>
        </w:tabs>
        <w:spacing w:before="120" w:after="120" w:line="360" w:lineRule="auto"/>
        <w:jc w:val="both"/>
        <w:rPr>
          <w:rFonts w:ascii="Arial" w:eastAsia="Arial" w:hAnsi="Arial" w:cs="Arial"/>
        </w:rPr>
      </w:pPr>
      <w:r>
        <w:rPr>
          <w:rFonts w:ascii="Arial" w:eastAsia="Arial" w:hAnsi="Arial" w:cs="Arial"/>
        </w:rPr>
        <w:t>Obtiverem nota 0 (zero) em quaisquer itens de critério;</w:t>
      </w:r>
    </w:p>
    <w:p w14:paraId="00000229" w14:textId="77777777" w:rsidR="0047110E" w:rsidRDefault="00431BDF">
      <w:pPr>
        <w:widowControl/>
        <w:numPr>
          <w:ilvl w:val="3"/>
          <w:numId w:val="2"/>
        </w:numPr>
        <w:tabs>
          <w:tab w:val="left" w:pos="284"/>
        </w:tabs>
        <w:spacing w:before="120" w:after="120" w:line="360" w:lineRule="auto"/>
        <w:jc w:val="both"/>
      </w:pPr>
      <w:r>
        <w:rPr>
          <w:rFonts w:ascii="Arial" w:eastAsia="Arial" w:hAnsi="Arial" w:cs="Arial"/>
        </w:rPr>
        <w:t>Não obedecerem às condições estabelecidas neste edital e seus anexos;</w:t>
      </w:r>
    </w:p>
    <w:p w14:paraId="0000022A" w14:textId="77777777" w:rsidR="0047110E" w:rsidRDefault="00431BDF">
      <w:pPr>
        <w:widowControl/>
        <w:numPr>
          <w:ilvl w:val="3"/>
          <w:numId w:val="2"/>
        </w:numPr>
        <w:tabs>
          <w:tab w:val="left" w:pos="284"/>
        </w:tabs>
        <w:spacing w:before="120" w:after="120" w:line="360" w:lineRule="auto"/>
        <w:jc w:val="both"/>
      </w:pPr>
      <w:r>
        <w:rPr>
          <w:rFonts w:ascii="Arial" w:eastAsia="Arial" w:hAnsi="Arial" w:cs="Arial"/>
        </w:rPr>
        <w:t>Impuserem condições ou contiverem ressalvas em relação às condições não previstas neste Edital;</w:t>
      </w:r>
    </w:p>
    <w:p w14:paraId="0000022B" w14:textId="77777777" w:rsidR="0047110E" w:rsidRDefault="00431BDF">
      <w:pPr>
        <w:widowControl/>
        <w:numPr>
          <w:ilvl w:val="3"/>
          <w:numId w:val="2"/>
        </w:numPr>
        <w:tabs>
          <w:tab w:val="left" w:pos="284"/>
        </w:tabs>
        <w:spacing w:before="120" w:after="120" w:line="360" w:lineRule="auto"/>
        <w:jc w:val="both"/>
      </w:pPr>
      <w:r>
        <w:rPr>
          <w:rFonts w:ascii="Arial" w:eastAsia="Arial" w:hAnsi="Arial" w:cs="Arial"/>
          <w:color w:val="000000"/>
        </w:rPr>
        <w:t>Não atenderem ao disposto no item 8.1 e no subitem 8.3.</w:t>
      </w:r>
    </w:p>
    <w:p w14:paraId="0000022C" w14:textId="77777777" w:rsidR="0047110E" w:rsidRDefault="00431BDF">
      <w:pPr>
        <w:widowControl/>
        <w:numPr>
          <w:ilvl w:val="1"/>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As comprovações e documentos elencados nos itens 5 (cinco) e 6 (seis) deste Edital não serão considerados para fins de pontuação e classificação das propostas que trata os subitens 11.1, 11.2 e 11.4 deste edital, visto que somente serão solicitados e analisados após o encerramento da etapa competitiva e da ordenação das propostas.</w:t>
      </w:r>
    </w:p>
    <w:p w14:paraId="0000022D" w14:textId="77777777" w:rsidR="0047110E" w:rsidRDefault="00431BDF">
      <w:pPr>
        <w:widowControl/>
        <w:numPr>
          <w:ilvl w:val="0"/>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b/>
          <w:color w:val="000000"/>
        </w:rPr>
        <w:lastRenderedPageBreak/>
        <w:t>DA METODOLOGIA DE ANÁLISE DAS PROPOSTAS NA COMPOSIÇÃO DAS NOTAS DE CADA CRITÉRIO</w:t>
      </w:r>
    </w:p>
    <w:p w14:paraId="0000022E" w14:textId="77777777" w:rsidR="0047110E" w:rsidRDefault="00431BDF">
      <w:pPr>
        <w:widowControl/>
        <w:numPr>
          <w:ilvl w:val="1"/>
          <w:numId w:val="2"/>
        </w:numPr>
        <w:pBdr>
          <w:between w:val="nil"/>
        </w:pBdr>
        <w:tabs>
          <w:tab w:val="left" w:pos="284"/>
        </w:tabs>
        <w:spacing w:before="120" w:after="120" w:line="360" w:lineRule="auto"/>
        <w:jc w:val="both"/>
        <w:rPr>
          <w:rFonts w:ascii="Arial" w:eastAsia="Arial" w:hAnsi="Arial" w:cs="Arial"/>
          <w:b/>
          <w:color w:val="000000"/>
        </w:rPr>
      </w:pPr>
      <w:r>
        <w:rPr>
          <w:rFonts w:ascii="Arial" w:eastAsia="Arial" w:hAnsi="Arial" w:cs="Arial"/>
          <w:b/>
          <w:color w:val="000000"/>
        </w:rPr>
        <w:t>Eixos Pedagógicos:</w:t>
      </w:r>
    </w:p>
    <w:p w14:paraId="0000022F" w14:textId="77777777" w:rsidR="0047110E" w:rsidRDefault="00431BDF">
      <w:pPr>
        <w:widowControl/>
        <w:numPr>
          <w:ilvl w:val="2"/>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Insuficiente - nota 0 a 25;</w:t>
      </w:r>
    </w:p>
    <w:p w14:paraId="00000230" w14:textId="77777777" w:rsidR="0047110E" w:rsidRDefault="00431BDF">
      <w:pPr>
        <w:widowControl/>
        <w:numPr>
          <w:ilvl w:val="2"/>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Razoável - nota 25,1 a 50;</w:t>
      </w:r>
    </w:p>
    <w:p w14:paraId="00000231" w14:textId="77777777" w:rsidR="0047110E" w:rsidRDefault="00431BDF">
      <w:pPr>
        <w:widowControl/>
        <w:numPr>
          <w:ilvl w:val="2"/>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Satisfatório - 50,1 a 75;</w:t>
      </w:r>
    </w:p>
    <w:p w14:paraId="00000232" w14:textId="77777777" w:rsidR="0047110E" w:rsidRDefault="00431BDF">
      <w:pPr>
        <w:widowControl/>
        <w:numPr>
          <w:ilvl w:val="2"/>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Bom - 75,1 a 100</w:t>
      </w:r>
      <w:r>
        <w:rPr>
          <w:rFonts w:ascii="Arial" w:eastAsia="Arial" w:hAnsi="Arial" w:cs="Arial"/>
        </w:rPr>
        <w:t>.</w:t>
      </w:r>
    </w:p>
    <w:p w14:paraId="00000233" w14:textId="77777777" w:rsidR="0047110E" w:rsidRDefault="00431BDF">
      <w:pPr>
        <w:widowControl/>
        <w:numPr>
          <w:ilvl w:val="2"/>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rPr>
        <w:t xml:space="preserve"> A variação da nota numérica dependerá da avaliação dos membros da Comissão de Seleção.</w:t>
      </w:r>
    </w:p>
    <w:p w14:paraId="00000234" w14:textId="77777777" w:rsidR="0047110E" w:rsidRDefault="00431BDF">
      <w:pPr>
        <w:numPr>
          <w:ilvl w:val="2"/>
          <w:numId w:val="2"/>
        </w:numPr>
        <w:spacing w:before="170" w:after="170" w:line="360" w:lineRule="auto"/>
        <w:jc w:val="both"/>
      </w:pPr>
      <w:r>
        <w:rPr>
          <w:rFonts w:ascii="Arial" w:eastAsia="Arial" w:hAnsi="Arial" w:cs="Arial"/>
          <w:highlight w:val="white"/>
        </w:rPr>
        <w:t>É vedado o plágio no texto (ou em parte dele). Detectado o ato, a OSC terá zerado o item onde o plágio ocorreu.</w:t>
      </w:r>
      <w:r>
        <w:rPr>
          <w:rFonts w:ascii="Arial" w:eastAsia="Arial" w:hAnsi="Arial" w:cs="Arial"/>
          <w:highlight w:val="cyan"/>
        </w:rPr>
        <w:t xml:space="preserve"> </w:t>
      </w:r>
    </w:p>
    <w:p w14:paraId="00000235" w14:textId="77777777" w:rsidR="0047110E" w:rsidRDefault="00431BDF">
      <w:pPr>
        <w:numPr>
          <w:ilvl w:val="3"/>
          <w:numId w:val="2"/>
        </w:numPr>
        <w:shd w:val="clear" w:color="auto" w:fill="FFFFFF"/>
        <w:spacing w:before="170" w:after="170" w:line="360" w:lineRule="auto"/>
        <w:jc w:val="both"/>
        <w:rPr>
          <w:highlight w:val="white"/>
        </w:rPr>
      </w:pPr>
      <w:r>
        <w:rPr>
          <w:rFonts w:ascii="Arial" w:eastAsia="Arial" w:hAnsi="Arial" w:cs="Arial"/>
          <w:highlight w:val="white"/>
        </w:rPr>
        <w:t xml:space="preserve">Segundo o Dicionário Houaiss da Língua Portuguesa, plágio “é a apresentação feita por alguém, como de sua própria autoria, de trabalho, obra intelectual etc. produzidos por outrem". A palavra provém do termo em latim </w:t>
      </w:r>
      <w:proofErr w:type="spellStart"/>
      <w:r>
        <w:rPr>
          <w:rFonts w:ascii="Arial" w:eastAsia="Arial" w:hAnsi="Arial" w:cs="Arial"/>
          <w:i/>
          <w:highlight w:val="white"/>
        </w:rPr>
        <w:t>plagium</w:t>
      </w:r>
      <w:proofErr w:type="spellEnd"/>
      <w:r>
        <w:rPr>
          <w:rFonts w:ascii="Arial" w:eastAsia="Arial" w:hAnsi="Arial" w:cs="Arial"/>
          <w:highlight w:val="white"/>
        </w:rPr>
        <w:t xml:space="preserve"> que quer dizer FURTO. Assim, ocorre plágio nas obras acadêmicas quando alguém apresenta ou assina como seu, em todo ou em parte, texto, representação gráfica, imagem ou qualquer outro tipo de produção intelectual de outra pessoa, sem o devido crédito, mesmo que involuntariamente.</w:t>
      </w:r>
    </w:p>
    <w:p w14:paraId="00000236" w14:textId="77777777" w:rsidR="0047110E" w:rsidRDefault="00431BDF">
      <w:pPr>
        <w:widowControl/>
        <w:numPr>
          <w:ilvl w:val="1"/>
          <w:numId w:val="2"/>
        </w:numPr>
        <w:pBdr>
          <w:between w:val="nil"/>
        </w:pBdr>
        <w:tabs>
          <w:tab w:val="left" w:pos="284"/>
        </w:tabs>
        <w:spacing w:before="120" w:after="120" w:line="360" w:lineRule="auto"/>
        <w:jc w:val="both"/>
        <w:rPr>
          <w:rFonts w:ascii="Arial" w:eastAsia="Arial" w:hAnsi="Arial" w:cs="Arial"/>
          <w:b/>
          <w:color w:val="000000"/>
        </w:rPr>
      </w:pPr>
      <w:r>
        <w:rPr>
          <w:rFonts w:ascii="Arial" w:eastAsia="Arial" w:hAnsi="Arial" w:cs="Arial"/>
          <w:b/>
          <w:color w:val="000000"/>
        </w:rPr>
        <w:t>Eixo Gerenciamento de Recursos Financeiros:</w:t>
      </w:r>
    </w:p>
    <w:p w14:paraId="00000237" w14:textId="77777777" w:rsidR="0047110E" w:rsidRDefault="00431BDF">
      <w:pPr>
        <w:widowControl/>
        <w:numPr>
          <w:ilvl w:val="2"/>
          <w:numId w:val="2"/>
        </w:numPr>
        <w:pBdr>
          <w:between w:val="nil"/>
        </w:pBdr>
        <w:tabs>
          <w:tab w:val="left" w:pos="284"/>
        </w:tabs>
        <w:spacing w:before="120" w:after="120" w:line="360" w:lineRule="auto"/>
        <w:jc w:val="both"/>
        <w:rPr>
          <w:rFonts w:ascii="Arial" w:eastAsia="Arial" w:hAnsi="Arial" w:cs="Arial"/>
          <w:b/>
          <w:color w:val="000000"/>
        </w:rPr>
      </w:pPr>
      <w:r>
        <w:rPr>
          <w:rFonts w:ascii="Arial" w:eastAsia="Arial" w:hAnsi="Arial" w:cs="Arial"/>
          <w:color w:val="000000"/>
        </w:rPr>
        <w:t>O plano de aplicação é composto por:</w:t>
      </w:r>
    </w:p>
    <w:p w14:paraId="00000238" w14:textId="77777777" w:rsidR="0047110E" w:rsidRDefault="00431BDF">
      <w:pPr>
        <w:widowControl/>
        <w:numPr>
          <w:ilvl w:val="3"/>
          <w:numId w:val="2"/>
        </w:numPr>
        <w:pBdr>
          <w:between w:val="nil"/>
        </w:pBdr>
        <w:tabs>
          <w:tab w:val="left" w:pos="284"/>
        </w:tabs>
        <w:spacing w:before="120" w:after="120" w:line="360" w:lineRule="auto"/>
        <w:jc w:val="both"/>
        <w:rPr>
          <w:rFonts w:ascii="Arial" w:eastAsia="Arial" w:hAnsi="Arial" w:cs="Arial"/>
          <w:b/>
          <w:color w:val="000000"/>
        </w:rPr>
      </w:pPr>
      <w:r>
        <w:rPr>
          <w:rFonts w:ascii="Arial" w:eastAsia="Arial" w:hAnsi="Arial" w:cs="Arial"/>
          <w:color w:val="000000"/>
        </w:rPr>
        <w:t>Naturezas de despesa e Categorias de despesa:</w:t>
      </w:r>
    </w:p>
    <w:p w14:paraId="00000239" w14:textId="77777777" w:rsidR="0047110E" w:rsidRDefault="00431BDF">
      <w:pPr>
        <w:widowControl/>
        <w:numPr>
          <w:ilvl w:val="4"/>
          <w:numId w:val="2"/>
        </w:numPr>
        <w:pBdr>
          <w:between w:val="nil"/>
        </w:pBdr>
        <w:tabs>
          <w:tab w:val="left" w:pos="284"/>
        </w:tabs>
        <w:spacing w:before="120" w:after="120" w:line="360" w:lineRule="auto"/>
        <w:jc w:val="both"/>
        <w:rPr>
          <w:rFonts w:ascii="Arial" w:eastAsia="Arial" w:hAnsi="Arial" w:cs="Arial"/>
          <w:color w:val="000000"/>
        </w:rPr>
      </w:pPr>
      <w:bookmarkStart w:id="51" w:name="_heading=h.nmf14n" w:colFirst="0" w:colLast="0"/>
      <w:bookmarkEnd w:id="51"/>
      <w:r>
        <w:rPr>
          <w:rFonts w:ascii="Arial" w:eastAsia="Arial" w:hAnsi="Arial" w:cs="Arial"/>
          <w:color w:val="000000"/>
        </w:rPr>
        <w:t>(1) DESPESAS COM RECURSOS HUMANOS</w:t>
      </w:r>
    </w:p>
    <w:p w14:paraId="0000023A"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bookmarkStart w:id="52" w:name="_heading=h.37m2jsg" w:colFirst="0" w:colLast="0"/>
      <w:bookmarkEnd w:id="52"/>
      <w:r>
        <w:rPr>
          <w:rFonts w:ascii="Arial" w:eastAsia="Arial" w:hAnsi="Arial" w:cs="Arial"/>
          <w:color w:val="000000"/>
        </w:rPr>
        <w:t>(1.1) HOLERITH</w:t>
      </w:r>
    </w:p>
    <w:p w14:paraId="0000023B"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bookmarkStart w:id="53" w:name="_heading=h.1mrcu09" w:colFirst="0" w:colLast="0"/>
      <w:bookmarkEnd w:id="53"/>
      <w:r>
        <w:rPr>
          <w:rFonts w:ascii="Arial" w:eastAsia="Arial" w:hAnsi="Arial" w:cs="Arial"/>
          <w:color w:val="000000"/>
        </w:rPr>
        <w:t>(1.2) FÉRIAS</w:t>
      </w:r>
    </w:p>
    <w:p w14:paraId="0000023C"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bookmarkStart w:id="54" w:name="_heading=h.46r0co2" w:colFirst="0" w:colLast="0"/>
      <w:bookmarkEnd w:id="54"/>
      <w:r>
        <w:rPr>
          <w:rFonts w:ascii="Arial" w:eastAsia="Arial" w:hAnsi="Arial" w:cs="Arial"/>
          <w:color w:val="000000"/>
        </w:rPr>
        <w:t>(1.3) VERBAS RESCISÓRIAS</w:t>
      </w:r>
    </w:p>
    <w:p w14:paraId="0000023D"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(1.4) BENEFÍCIOS</w:t>
      </w:r>
    </w:p>
    <w:p w14:paraId="0000023E"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(1.5) EXAMES/PCMSO/PPRA</w:t>
      </w:r>
    </w:p>
    <w:p w14:paraId="0000023F"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lastRenderedPageBreak/>
        <w:t>(1.6) PROGRAMA JOVEM APRENDIZ</w:t>
      </w:r>
    </w:p>
    <w:p w14:paraId="00000240" w14:textId="77777777" w:rsidR="0047110E" w:rsidRDefault="00431BDF">
      <w:pPr>
        <w:widowControl/>
        <w:numPr>
          <w:ilvl w:val="4"/>
          <w:numId w:val="2"/>
        </w:numPr>
        <w:pBdr>
          <w:between w:val="nil"/>
        </w:pBdr>
        <w:tabs>
          <w:tab w:val="left" w:pos="284"/>
        </w:tabs>
        <w:spacing w:before="120" w:after="120" w:line="360" w:lineRule="auto"/>
        <w:jc w:val="both"/>
        <w:rPr>
          <w:rFonts w:ascii="Arial" w:eastAsia="Arial" w:hAnsi="Arial" w:cs="Arial"/>
          <w:color w:val="000000"/>
        </w:rPr>
      </w:pPr>
      <w:bookmarkStart w:id="55" w:name="_heading=h.2lwamvv" w:colFirst="0" w:colLast="0"/>
      <w:bookmarkEnd w:id="55"/>
      <w:r>
        <w:rPr>
          <w:rFonts w:ascii="Arial" w:eastAsia="Arial" w:hAnsi="Arial" w:cs="Arial"/>
          <w:color w:val="000000"/>
        </w:rPr>
        <w:t>(2) DESPESAS COM RECURSOS HUMANOS – ENCARGOS</w:t>
      </w:r>
    </w:p>
    <w:p w14:paraId="00000241"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bookmarkStart w:id="56" w:name="_heading=h.111kx3o" w:colFirst="0" w:colLast="0"/>
      <w:bookmarkEnd w:id="56"/>
      <w:r>
        <w:rPr>
          <w:rFonts w:ascii="Arial" w:eastAsia="Arial" w:hAnsi="Arial" w:cs="Arial"/>
          <w:color w:val="000000"/>
        </w:rPr>
        <w:t>(2.1) ENCARGOS TRAB/PREV/SOC/OUTR</w:t>
      </w:r>
    </w:p>
    <w:p w14:paraId="00000242" w14:textId="77777777" w:rsidR="0047110E" w:rsidRDefault="00431BDF">
      <w:pPr>
        <w:widowControl/>
        <w:numPr>
          <w:ilvl w:val="4"/>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(3) DESPESAS COM CONSUMO</w:t>
      </w:r>
    </w:p>
    <w:p w14:paraId="00000243"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(3.1) LIVROS PEDAGÓGICOS</w:t>
      </w:r>
    </w:p>
    <w:p w14:paraId="00000244"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(3.2) BRINQUEDOS PEDAGÓGICOS</w:t>
      </w:r>
    </w:p>
    <w:p w14:paraId="00000245"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(3.3) MATERIAL PEDAGÓGICO</w:t>
      </w:r>
    </w:p>
    <w:p w14:paraId="00000246"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(3.4) MATERIAL ESPORTIVO</w:t>
      </w:r>
    </w:p>
    <w:p w14:paraId="00000247"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(3.5) MATERIAL DE INFORMÁTICA</w:t>
      </w:r>
    </w:p>
    <w:p w14:paraId="00000248"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(3.6) MATERIAL DE HIGIENE E LIMPEZA</w:t>
      </w:r>
    </w:p>
    <w:p w14:paraId="00000249"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(3.7) MATERIAL DE CAMA, MESA, BANHO E CORTINA</w:t>
      </w:r>
    </w:p>
    <w:p w14:paraId="0000024A"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(3.8) UTENSÍLIOS DE COZINHA</w:t>
      </w:r>
    </w:p>
    <w:p w14:paraId="0000024B"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(3.9) EQUIPAMENTOS DE PROTEÇÃO INDIVIDUAL/COLETIVO</w:t>
      </w:r>
    </w:p>
    <w:p w14:paraId="0000024C" w14:textId="77777777" w:rsidR="0047110E" w:rsidRDefault="00431BDF">
      <w:pPr>
        <w:widowControl/>
        <w:numPr>
          <w:ilvl w:val="4"/>
          <w:numId w:val="2"/>
        </w:numPr>
        <w:pBdr>
          <w:between w:val="nil"/>
        </w:pBdr>
        <w:tabs>
          <w:tab w:val="left" w:pos="284"/>
        </w:tabs>
        <w:spacing w:before="120" w:after="120" w:line="360" w:lineRule="auto"/>
        <w:jc w:val="both"/>
        <w:rPr>
          <w:rFonts w:ascii="Arial" w:eastAsia="Arial" w:hAnsi="Arial" w:cs="Arial"/>
          <w:color w:val="000000"/>
        </w:rPr>
      </w:pPr>
      <w:bookmarkStart w:id="57" w:name="_heading=h.3l18frh" w:colFirst="0" w:colLast="0"/>
      <w:bookmarkEnd w:id="57"/>
      <w:r>
        <w:rPr>
          <w:rFonts w:ascii="Arial" w:eastAsia="Arial" w:hAnsi="Arial" w:cs="Arial"/>
          <w:color w:val="000000"/>
        </w:rPr>
        <w:t>(4) DESPESAS COM SERVIÇOS E OUTROS</w:t>
      </w:r>
    </w:p>
    <w:p w14:paraId="0000024D"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(4.1) SERVIÇOS</w:t>
      </w:r>
    </w:p>
    <w:p w14:paraId="0000024E"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(4.2) ATIVIDADES EDUCATIVAS</w:t>
      </w:r>
    </w:p>
    <w:p w14:paraId="0000024F"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(4.3) REPASSE DE ENCARGOS DE SERV TERCEIRIZADO</w:t>
      </w:r>
    </w:p>
    <w:p w14:paraId="00000250" w14:textId="77777777" w:rsidR="0047110E" w:rsidRDefault="00431BDF">
      <w:pPr>
        <w:widowControl/>
        <w:numPr>
          <w:ilvl w:val="4"/>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(5) DESPESAS COM BENS DURÁVEIS</w:t>
      </w:r>
    </w:p>
    <w:p w14:paraId="00000251"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(5.1) ELETRODOMÉSTICOS</w:t>
      </w:r>
    </w:p>
    <w:p w14:paraId="00000252"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(5.2) MOBILIÁRIO</w:t>
      </w:r>
    </w:p>
    <w:p w14:paraId="00000253"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(5.3) ELETROELETRÔNICOS</w:t>
      </w:r>
    </w:p>
    <w:p w14:paraId="00000254"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(5.4) BRINQUEDOS</w:t>
      </w:r>
    </w:p>
    <w:p w14:paraId="00000255"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(5.5) INFORMÁTICA</w:t>
      </w:r>
    </w:p>
    <w:p w14:paraId="00000256" w14:textId="77777777" w:rsidR="0047110E" w:rsidRDefault="00431BDF">
      <w:pPr>
        <w:widowControl/>
        <w:numPr>
          <w:ilvl w:val="4"/>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(6) DESPESAS COM MANUTENÇÃO</w:t>
      </w:r>
    </w:p>
    <w:p w14:paraId="00000257"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(6.1) MÃO DE OBRA MANUTENÇÃO ELÉTRICA</w:t>
      </w:r>
    </w:p>
    <w:p w14:paraId="00000258"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lastRenderedPageBreak/>
        <w:t>(6.1.1) MATERIAL MANUTENÇÃO ELÉTRICA</w:t>
      </w:r>
    </w:p>
    <w:p w14:paraId="00000259"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(6.2) MÃO DE OBRA MANUTENÇÃO HIDRÁULICA</w:t>
      </w:r>
    </w:p>
    <w:p w14:paraId="0000025A"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(6.2.1) MATERIAL MANUTENÇÃO HIDRÁULICA</w:t>
      </w:r>
    </w:p>
    <w:p w14:paraId="0000025B"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(6.3) MÃO DE OBRA PREDIAL - PINTURA</w:t>
      </w:r>
    </w:p>
    <w:p w14:paraId="0000025C"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(6.3.1) MATERIAL MANUTENÇÃO OBRA PREDIAL - PINTURA</w:t>
      </w:r>
    </w:p>
    <w:p w14:paraId="0000025D"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(6.4) MÃO DE OBRA PREDIAL - ALVENARIA/OUTROS</w:t>
      </w:r>
    </w:p>
    <w:p w14:paraId="0000025E"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(6.4.1) MATERIAL MANUTENÇÃO OBRA PREDIAL - ALVENARIA</w:t>
      </w:r>
    </w:p>
    <w:p w14:paraId="0000025F"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(6.5) MÃO DE OBRA MANUTENÇÃO MOBILIÁRIO</w:t>
      </w:r>
    </w:p>
    <w:p w14:paraId="00000260"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(6.5.1) MATERIAL MANUTENÇÃO MOBILIÁRIO</w:t>
      </w:r>
    </w:p>
    <w:p w14:paraId="00000261"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(6.6) MÃO DE OBRA MANUTENÇÃO BRINQUEDOS</w:t>
      </w:r>
    </w:p>
    <w:p w14:paraId="00000262"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(6.6.1) MATERIAL MANUTENÇÃO BRINQUEDOS</w:t>
      </w:r>
    </w:p>
    <w:p w14:paraId="00000263"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(6.7) MÃO DE OBRA MANUTENÇÃO INFORMÁTICA</w:t>
      </w:r>
    </w:p>
    <w:p w14:paraId="00000264"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(6.7.1) MATERIAL MANUTENÇÃO INFORMÁTICA</w:t>
      </w:r>
    </w:p>
    <w:p w14:paraId="00000265"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(6.8) MÃO DE OBRA MANUTENÇÃO SEGURANÇA</w:t>
      </w:r>
    </w:p>
    <w:p w14:paraId="00000266"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(6.8.1) MATERIAL MANUTENÇÃO SEGURANÇA</w:t>
      </w:r>
    </w:p>
    <w:p w14:paraId="00000267"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(6.9) MÃO DE OBRA MANUTENÇÃO ELETRODOMÉSTICOS</w:t>
      </w:r>
    </w:p>
    <w:p w14:paraId="00000268"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(6.9.1) MATERIAL MANUTENÇÃO ELETRODOMÉSTICOS</w:t>
      </w:r>
    </w:p>
    <w:p w14:paraId="00000269"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(6.10) MÃO DE OBRA MANUTENÇÃO ELETROELETRÔNICO</w:t>
      </w:r>
    </w:p>
    <w:p w14:paraId="0000026A"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(6.10.1) MATERIAL MANUTENÇÃO ELETROELETRÔNICO</w:t>
      </w:r>
    </w:p>
    <w:p w14:paraId="0000026B" w14:textId="77777777" w:rsidR="0047110E" w:rsidRDefault="00431BDF">
      <w:pPr>
        <w:widowControl/>
        <w:numPr>
          <w:ilvl w:val="2"/>
          <w:numId w:val="2"/>
        </w:numPr>
        <w:pBdr>
          <w:between w:val="nil"/>
        </w:pBdr>
        <w:tabs>
          <w:tab w:val="left" w:pos="284"/>
        </w:tabs>
        <w:spacing w:before="120" w:after="120" w:line="360" w:lineRule="auto"/>
        <w:jc w:val="both"/>
        <w:rPr>
          <w:rFonts w:ascii="Arial" w:eastAsia="Arial" w:hAnsi="Arial" w:cs="Arial"/>
          <w:color w:val="000000"/>
        </w:rPr>
      </w:pPr>
      <w:bookmarkStart w:id="58" w:name="_heading=h.206ipza" w:colFirst="0" w:colLast="0"/>
      <w:bookmarkEnd w:id="58"/>
      <w:r>
        <w:rPr>
          <w:rFonts w:ascii="Arial" w:eastAsia="Arial" w:hAnsi="Arial" w:cs="Arial"/>
          <w:color w:val="000000"/>
        </w:rPr>
        <w:t xml:space="preserve"> Critério 1: Coerência entre o Plano de Aplicação de Recursos Financeiros, despesas pertinentes e Cronograma de Desembolso.</w:t>
      </w:r>
    </w:p>
    <w:p w14:paraId="0000026C" w14:textId="77777777" w:rsidR="0047110E" w:rsidRDefault="00431BDF">
      <w:pPr>
        <w:widowControl/>
        <w:numPr>
          <w:ilvl w:val="3"/>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Plano de Aplicação e Detalhamento do Custo: Descrição e coerência entre o plano de aplicação e detalhamento do custo, levando em consideração as despesas pertinentes à execução do objeto.</w:t>
      </w:r>
    </w:p>
    <w:p w14:paraId="0000026D" w14:textId="77777777" w:rsidR="0047110E" w:rsidRDefault="00431BDF">
      <w:pPr>
        <w:widowControl/>
        <w:numPr>
          <w:ilvl w:val="4"/>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lastRenderedPageBreak/>
        <w:t>Somatória das Naturezas 12.2.1.</w:t>
      </w:r>
      <w:proofErr w:type="gramStart"/>
      <w:r>
        <w:rPr>
          <w:rFonts w:ascii="Arial" w:eastAsia="Arial" w:hAnsi="Arial" w:cs="Arial"/>
          <w:color w:val="000000"/>
        </w:rPr>
        <w:t>1.I</w:t>
      </w:r>
      <w:proofErr w:type="gramEnd"/>
      <w:r>
        <w:rPr>
          <w:rFonts w:ascii="Arial" w:eastAsia="Arial" w:hAnsi="Arial" w:cs="Arial"/>
          <w:color w:val="000000"/>
        </w:rPr>
        <w:t xml:space="preserve"> e 12.2.1.1.II = Sendo: Até 85% do valor total da proposta = Nota 100, obedecendo a proporção de +1% = -10 pontos.</w:t>
      </w:r>
    </w:p>
    <w:p w14:paraId="0000026E" w14:textId="77777777" w:rsidR="0047110E" w:rsidRDefault="00431BDF">
      <w:pPr>
        <w:widowControl/>
        <w:numPr>
          <w:ilvl w:val="4"/>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 xml:space="preserve">A razão entre as categorias 12.2.1.1.II.a (encargos trabalhistas e previdenciários) e a somatória das categorias 12.2.1.1.I.a (salários) , 12.2.1.1.I.b (férias) e 12.2.1.1.I.c  (verbas rescisórias) deve ser de 0,08 à 0,19 para </w:t>
      </w:r>
      <w:proofErr w:type="spellStart"/>
      <w:r>
        <w:rPr>
          <w:rFonts w:ascii="Arial" w:eastAsia="Arial" w:hAnsi="Arial" w:cs="Arial"/>
          <w:color w:val="000000"/>
        </w:rPr>
        <w:t>OSCs</w:t>
      </w:r>
      <w:proofErr w:type="spellEnd"/>
      <w:r>
        <w:rPr>
          <w:rFonts w:ascii="Arial" w:eastAsia="Arial" w:hAnsi="Arial" w:cs="Arial"/>
          <w:color w:val="000000"/>
        </w:rPr>
        <w:t xml:space="preserve"> que possuem o CEBAS e 0,36 à 0,47 para </w:t>
      </w:r>
      <w:proofErr w:type="spellStart"/>
      <w:r>
        <w:rPr>
          <w:rFonts w:ascii="Arial" w:eastAsia="Arial" w:hAnsi="Arial" w:cs="Arial"/>
          <w:color w:val="000000"/>
        </w:rPr>
        <w:t>OSCs</w:t>
      </w:r>
      <w:proofErr w:type="spellEnd"/>
      <w:r>
        <w:rPr>
          <w:rFonts w:ascii="Arial" w:eastAsia="Arial" w:hAnsi="Arial" w:cs="Arial"/>
          <w:color w:val="000000"/>
        </w:rPr>
        <w:t xml:space="preserve"> que não possuem CEBAS, sendo, dentro destes ranges, aplicado Nota 100 e, obedecendo a proporção de +/-0,01 fora do range = -10 pontos.</w:t>
      </w:r>
    </w:p>
    <w:p w14:paraId="0000026F" w14:textId="77777777" w:rsidR="0047110E" w:rsidRDefault="00431BDF">
      <w:pPr>
        <w:widowControl/>
        <w:numPr>
          <w:ilvl w:val="2"/>
          <w:numId w:val="2"/>
        </w:numPr>
        <w:pBdr>
          <w:between w:val="nil"/>
        </w:pBdr>
        <w:tabs>
          <w:tab w:val="left" w:pos="284"/>
        </w:tabs>
        <w:spacing w:before="120" w:after="120" w:line="360" w:lineRule="auto"/>
        <w:jc w:val="both"/>
        <w:rPr>
          <w:rFonts w:ascii="Arial" w:eastAsia="Arial" w:hAnsi="Arial" w:cs="Arial"/>
          <w:color w:val="000000"/>
        </w:rPr>
      </w:pPr>
      <w:bookmarkStart w:id="59" w:name="_heading=h.4k668n3" w:colFirst="0" w:colLast="0"/>
      <w:bookmarkEnd w:id="59"/>
      <w:r>
        <w:rPr>
          <w:rFonts w:ascii="Arial" w:eastAsia="Arial" w:hAnsi="Arial" w:cs="Arial"/>
          <w:color w:val="000000"/>
        </w:rPr>
        <w:t xml:space="preserve"> Critério 2: Menor amplitude salarial entre as funções de gestão e de atividades fins, visando garantir a valorização dos profissionais que trabalham diretamente com as crianças.</w:t>
      </w:r>
    </w:p>
    <w:p w14:paraId="00000270" w14:textId="77777777" w:rsidR="0047110E" w:rsidRDefault="00431BDF">
      <w:pPr>
        <w:widowControl/>
        <w:numPr>
          <w:ilvl w:val="3"/>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Cálculo da média salarial das categorias Equipe Gestora e, Equipe Docentes e Apoio Direto à Criança, identificando a amplitude entre eles.</w:t>
      </w:r>
    </w:p>
    <w:p w14:paraId="00000271" w14:textId="77777777" w:rsidR="0047110E" w:rsidRDefault="00431BDF">
      <w:pPr>
        <w:widowControl/>
        <w:numPr>
          <w:ilvl w:val="4"/>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Amplitude em até R$ 1.800,00 = 100</w:t>
      </w:r>
    </w:p>
    <w:p w14:paraId="00000272" w14:textId="77777777" w:rsidR="0047110E" w:rsidRDefault="00431BDF">
      <w:pPr>
        <w:widowControl/>
        <w:numPr>
          <w:ilvl w:val="4"/>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Aumento da amplitude a cada R$ 750,00 = -10 pontos.</w:t>
      </w:r>
    </w:p>
    <w:p w14:paraId="00000273" w14:textId="77777777" w:rsidR="0047110E" w:rsidRDefault="00431BDF">
      <w:pPr>
        <w:widowControl/>
        <w:numPr>
          <w:ilvl w:val="2"/>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Critério 3: Melhor adequação da proposta ao valor de referência, considerando a relação entre o quadro de recursos humanos, materiais utilizados para execução das atividades planejadas e contratação de serviços necessários para a execução do objeto.</w:t>
      </w:r>
    </w:p>
    <w:p w14:paraId="00000274" w14:textId="77777777" w:rsidR="0047110E" w:rsidRDefault="00431BDF">
      <w:pPr>
        <w:widowControl/>
        <w:numPr>
          <w:ilvl w:val="3"/>
          <w:numId w:val="2"/>
        </w:numPr>
        <w:tabs>
          <w:tab w:val="left" w:pos="284"/>
        </w:tabs>
        <w:spacing w:before="120" w:after="120" w:line="360" w:lineRule="auto"/>
        <w:jc w:val="both"/>
      </w:pPr>
      <w:r>
        <w:rPr>
          <w:rFonts w:ascii="Arial" w:eastAsia="Arial" w:hAnsi="Arial" w:cs="Arial"/>
        </w:rPr>
        <w:t>Esta nota será baseada no documento de detalhamento (conforme Termo de Referência Técnica). Serão levados em consideração a estrutura, clareza, nível de coerência e a indicação dos critérios para a composição dos valores apresentados.</w:t>
      </w:r>
    </w:p>
    <w:p w14:paraId="00000275" w14:textId="77777777" w:rsidR="0047110E" w:rsidRDefault="00431BDF">
      <w:pPr>
        <w:widowControl/>
        <w:numPr>
          <w:ilvl w:val="3"/>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 xml:space="preserve">Nota máxima (100) dividida pelo número de naturezas de despesa existentes no plano de aplicação (6), desta forma cada natureza de despesa tem peso 16,66. A nota para cada natureza será subdividida pelo número de categorias que as compõem, dentro do Plano de Aplicação elaborado e, cada categoria de despesa terá sua nota </w:t>
      </w:r>
      <w:r>
        <w:rPr>
          <w:rFonts w:ascii="Arial" w:eastAsia="Arial" w:hAnsi="Arial" w:cs="Arial"/>
          <w:color w:val="000000"/>
        </w:rPr>
        <w:lastRenderedPageBreak/>
        <w:t>individual. Cada categoria será analisada individualmente e terá</w:t>
      </w:r>
      <w:r>
        <w:rPr>
          <w:rFonts w:ascii="Arial" w:eastAsia="Arial" w:hAnsi="Arial" w:cs="Arial"/>
          <w:color w:val="00FFFF"/>
        </w:rPr>
        <w:t xml:space="preserve"> </w:t>
      </w:r>
      <w:r>
        <w:rPr>
          <w:rFonts w:ascii="Arial" w:eastAsia="Arial" w:hAnsi="Arial" w:cs="Arial"/>
          <w:color w:val="000000"/>
        </w:rPr>
        <w:t>sua nota proporcionalmente aplicada.</w:t>
      </w:r>
    </w:p>
    <w:p w14:paraId="00000276" w14:textId="77777777" w:rsidR="0047110E" w:rsidRDefault="00431BDF">
      <w:pPr>
        <w:widowControl/>
        <w:numPr>
          <w:ilvl w:val="2"/>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 xml:space="preserve">Classificação das notas na avaliação do detalhamento: </w:t>
      </w:r>
    </w:p>
    <w:p w14:paraId="00000277" w14:textId="77777777" w:rsidR="0047110E" w:rsidRDefault="00431BDF">
      <w:pPr>
        <w:widowControl/>
        <w:numPr>
          <w:ilvl w:val="3"/>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Insuficiente - nota 0 a 25;</w:t>
      </w:r>
    </w:p>
    <w:p w14:paraId="00000278" w14:textId="77777777" w:rsidR="0047110E" w:rsidRDefault="00431BDF">
      <w:pPr>
        <w:widowControl/>
        <w:numPr>
          <w:ilvl w:val="3"/>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Razoável - nota 25,1 a 50;</w:t>
      </w:r>
    </w:p>
    <w:p w14:paraId="00000279" w14:textId="77777777" w:rsidR="0047110E" w:rsidRDefault="00431BDF">
      <w:pPr>
        <w:widowControl/>
        <w:numPr>
          <w:ilvl w:val="3"/>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Satisfatório - 50,1 a 75;</w:t>
      </w:r>
    </w:p>
    <w:p w14:paraId="0000027A" w14:textId="77777777" w:rsidR="0047110E" w:rsidRDefault="00431BDF">
      <w:pPr>
        <w:widowControl/>
        <w:numPr>
          <w:ilvl w:val="3"/>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Bom - 75,1 a 100</w:t>
      </w:r>
      <w:r>
        <w:rPr>
          <w:rFonts w:ascii="Arial" w:eastAsia="Arial" w:hAnsi="Arial" w:cs="Arial"/>
        </w:rPr>
        <w:t>.</w:t>
      </w:r>
    </w:p>
    <w:p w14:paraId="0000027B" w14:textId="77777777" w:rsidR="0047110E" w:rsidRDefault="00431BDF">
      <w:pPr>
        <w:widowControl/>
        <w:numPr>
          <w:ilvl w:val="1"/>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Critério 4.: As ações previstas que visam a otimização da utilização dos recursos financeiros repassados para a execução da parceria buscando objetivamente o atendimento dos princípios da administração pública.</w:t>
      </w:r>
    </w:p>
    <w:p w14:paraId="0000027C" w14:textId="77777777" w:rsidR="0047110E" w:rsidRDefault="00431BDF">
      <w:pPr>
        <w:widowControl/>
        <w:numPr>
          <w:ilvl w:val="2"/>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 xml:space="preserve">Esta nota será baseada em 2 (dois) pontos de avaliação: </w:t>
      </w:r>
    </w:p>
    <w:p w14:paraId="0000027D" w14:textId="77777777" w:rsidR="0047110E" w:rsidRDefault="00431BDF">
      <w:pPr>
        <w:widowControl/>
        <w:numPr>
          <w:ilvl w:val="3"/>
          <w:numId w:val="2"/>
        </w:numPr>
        <w:pBdr>
          <w:between w:val="nil"/>
        </w:pBdr>
        <w:tabs>
          <w:tab w:val="left" w:pos="284"/>
        </w:tabs>
        <w:spacing w:before="120" w:after="120" w:line="360" w:lineRule="auto"/>
        <w:jc w:val="both"/>
        <w:rPr>
          <w:rFonts w:ascii="Arial" w:eastAsia="Arial" w:hAnsi="Arial" w:cs="Arial"/>
          <w:color w:val="000000"/>
        </w:rPr>
      </w:pPr>
      <w:bookmarkStart w:id="60" w:name="_heading=h.2zbgiuw" w:colFirst="0" w:colLast="0"/>
      <w:bookmarkEnd w:id="60"/>
      <w:r>
        <w:rPr>
          <w:rFonts w:ascii="Arial" w:eastAsia="Arial" w:hAnsi="Arial" w:cs="Arial"/>
          <w:color w:val="000000"/>
        </w:rPr>
        <w:t>Apresentação do documento conforme capítulo 25 do Termo de Referência</w:t>
      </w:r>
      <w:r>
        <w:rPr>
          <w:rFonts w:ascii="Arial" w:eastAsia="Arial" w:hAnsi="Arial" w:cs="Arial"/>
        </w:rPr>
        <w:t xml:space="preserve">, </w:t>
      </w:r>
      <w:r>
        <w:rPr>
          <w:rFonts w:ascii="Arial" w:eastAsia="Arial" w:hAnsi="Arial" w:cs="Arial"/>
          <w:color w:val="000000"/>
        </w:rPr>
        <w:t>valendo 50 pontos do total da nota deste critério; e</w:t>
      </w:r>
    </w:p>
    <w:p w14:paraId="0000027E" w14:textId="77777777" w:rsidR="0047110E" w:rsidRDefault="00431BDF">
      <w:pPr>
        <w:widowControl/>
        <w:numPr>
          <w:ilvl w:val="3"/>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 xml:space="preserve">Nota do nível de detalhamento do documento respectivo ao item 12.3.1.1, </w:t>
      </w:r>
      <w:r>
        <w:rPr>
          <w:rFonts w:ascii="Arial" w:eastAsia="Arial" w:hAnsi="Arial" w:cs="Arial"/>
        </w:rPr>
        <w:t>levando em consideração a estrutura, clareza, nível de coerência e a indicação dos critérios para a composição</w:t>
      </w:r>
      <w:r>
        <w:rPr>
          <w:rFonts w:ascii="Arial" w:eastAsia="Arial" w:hAnsi="Arial" w:cs="Arial"/>
          <w:color w:val="000000"/>
        </w:rPr>
        <w:t xml:space="preserve"> do documento, sendo: </w:t>
      </w:r>
    </w:p>
    <w:p w14:paraId="0000027F"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Insuficiente - nota 0 a 12,5;</w:t>
      </w:r>
    </w:p>
    <w:p w14:paraId="00000280"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Razoável – nota 12,6 a 25;</w:t>
      </w:r>
    </w:p>
    <w:p w14:paraId="00000281"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Satisfatório - nota 25,1 a 37,5;</w:t>
      </w:r>
    </w:p>
    <w:p w14:paraId="00000282" w14:textId="77777777" w:rsidR="0047110E" w:rsidRDefault="00431BDF">
      <w:pPr>
        <w:widowControl/>
        <w:numPr>
          <w:ilvl w:val="5"/>
          <w:numId w:val="2"/>
        </w:numPr>
        <w:pBdr>
          <w:between w:val="nil"/>
        </w:pBdr>
        <w:tabs>
          <w:tab w:val="left" w:pos="284"/>
        </w:tabs>
        <w:spacing w:before="120" w:after="120" w:line="360" w:lineRule="auto"/>
        <w:jc w:val="both"/>
        <w:rPr>
          <w:rFonts w:ascii="Arial" w:eastAsia="Arial" w:hAnsi="Arial" w:cs="Arial"/>
          <w:color w:val="000000"/>
        </w:rPr>
      </w:pPr>
      <w:r>
        <w:rPr>
          <w:rFonts w:ascii="Arial" w:eastAsia="Arial" w:hAnsi="Arial" w:cs="Arial"/>
          <w:color w:val="000000"/>
        </w:rPr>
        <w:t>Bom - nota 37,6 a 50.</w:t>
      </w:r>
    </w:p>
    <w:p w14:paraId="00000283" w14:textId="77777777" w:rsidR="0047110E" w:rsidRDefault="00431BDF">
      <w:pPr>
        <w:widowControl/>
        <w:numPr>
          <w:ilvl w:val="0"/>
          <w:numId w:val="2"/>
        </w:numPr>
        <w:pBdr>
          <w:between w:val="nil"/>
        </w:pBdr>
        <w:tabs>
          <w:tab w:val="left" w:pos="284"/>
        </w:tabs>
        <w:spacing w:before="120" w:after="120" w:line="360" w:lineRule="auto"/>
        <w:jc w:val="both"/>
        <w:rPr>
          <w:rFonts w:ascii="Arial" w:eastAsia="Arial" w:hAnsi="Arial" w:cs="Arial"/>
          <w:b/>
          <w:color w:val="000000"/>
        </w:rPr>
      </w:pPr>
      <w:r>
        <w:rPr>
          <w:rFonts w:ascii="Arial" w:eastAsia="Arial" w:hAnsi="Arial" w:cs="Arial"/>
          <w:b/>
        </w:rPr>
        <w:t xml:space="preserve">DA </w:t>
      </w:r>
      <w:r>
        <w:rPr>
          <w:rFonts w:ascii="Arial" w:eastAsia="Arial" w:hAnsi="Arial" w:cs="Arial"/>
          <w:b/>
          <w:color w:val="000000"/>
        </w:rPr>
        <w:t>DIVULGAÇÃO DO RESULTADO PRELIMINAR DE CLASSIFICAÇÃO, DOS PRAZOS E DAS CONDIÇÕES PARA INTERPOSIÇÃO DE RECURSOS</w:t>
      </w:r>
    </w:p>
    <w:p w14:paraId="00000284" w14:textId="0A81907C" w:rsidR="0047110E" w:rsidRDefault="00431BDF">
      <w:pPr>
        <w:widowControl/>
        <w:numPr>
          <w:ilvl w:val="1"/>
          <w:numId w:val="2"/>
        </w:numPr>
        <w:pBdr>
          <w:between w:val="nil"/>
        </w:pBdr>
        <w:tabs>
          <w:tab w:val="left" w:pos="284"/>
        </w:tabs>
        <w:spacing w:before="120" w:after="120" w:line="360" w:lineRule="auto"/>
        <w:jc w:val="both"/>
        <w:rPr>
          <w:rFonts w:ascii="Arial" w:eastAsia="Arial" w:hAnsi="Arial" w:cs="Arial"/>
          <w:color w:val="FF0000"/>
        </w:rPr>
      </w:pPr>
      <w:r>
        <w:rPr>
          <w:rFonts w:ascii="Arial" w:eastAsia="Arial" w:hAnsi="Arial" w:cs="Arial"/>
          <w:color w:val="000000"/>
        </w:rPr>
        <w:t xml:space="preserve">O resultado preliminar do processo de seleção, com a classificação das propostas de Plano de Trabalho e respectiva pontuação da Organização da Sociedade Civil, será publicado no Diário Oficial do Município de Campinas até </w:t>
      </w:r>
      <w:r w:rsidRPr="00B13E44">
        <w:rPr>
          <w:rFonts w:ascii="Arial" w:eastAsia="Arial" w:hAnsi="Arial" w:cs="Arial"/>
          <w:color w:val="000000"/>
        </w:rPr>
        <w:t xml:space="preserve">dia </w:t>
      </w:r>
      <w:r w:rsidR="00B13E44" w:rsidRPr="00B13E44">
        <w:rPr>
          <w:rFonts w:ascii="Arial" w:eastAsia="Arial" w:hAnsi="Arial" w:cs="Arial"/>
          <w:color w:val="000000"/>
        </w:rPr>
        <w:t>09</w:t>
      </w:r>
      <w:r w:rsidRPr="00B13E44">
        <w:rPr>
          <w:rFonts w:ascii="Arial" w:eastAsia="Arial" w:hAnsi="Arial" w:cs="Arial"/>
          <w:color w:val="000000"/>
        </w:rPr>
        <w:t>/</w:t>
      </w:r>
      <w:r w:rsidR="00B13E44" w:rsidRPr="00B13E44">
        <w:rPr>
          <w:rFonts w:ascii="Arial" w:eastAsia="Arial" w:hAnsi="Arial" w:cs="Arial"/>
          <w:color w:val="000000"/>
        </w:rPr>
        <w:t>11</w:t>
      </w:r>
      <w:r w:rsidR="00AC49B0" w:rsidRPr="00B13E44">
        <w:rPr>
          <w:rFonts w:ascii="Arial" w:eastAsia="Arial" w:hAnsi="Arial" w:cs="Arial"/>
          <w:color w:val="000000"/>
        </w:rPr>
        <w:t>/</w:t>
      </w:r>
      <w:r w:rsidR="00B13E44" w:rsidRPr="00B13E44">
        <w:rPr>
          <w:rFonts w:ascii="Arial" w:eastAsia="Arial" w:hAnsi="Arial" w:cs="Arial"/>
          <w:color w:val="000000"/>
        </w:rPr>
        <w:t>2021</w:t>
      </w:r>
      <w:r>
        <w:rPr>
          <w:rFonts w:ascii="Arial" w:eastAsia="Arial" w:hAnsi="Arial" w:cs="Arial"/>
          <w:color w:val="000000"/>
        </w:rPr>
        <w:t xml:space="preserve">.   </w:t>
      </w:r>
    </w:p>
    <w:p w14:paraId="00000285" w14:textId="22B0EA3B" w:rsidR="0047110E" w:rsidRDefault="002C4C66">
      <w:pPr>
        <w:widowControl/>
        <w:numPr>
          <w:ilvl w:val="1"/>
          <w:numId w:val="2"/>
        </w:numPr>
        <w:tabs>
          <w:tab w:val="left" w:pos="284"/>
        </w:tabs>
        <w:spacing w:before="120" w:after="120" w:line="360" w:lineRule="auto"/>
        <w:jc w:val="both"/>
        <w:rPr>
          <w:rFonts w:ascii="Arial" w:eastAsia="Arial" w:hAnsi="Arial" w:cs="Arial"/>
          <w:color w:val="FF0000"/>
        </w:rPr>
      </w:pPr>
      <w:sdt>
        <w:sdtPr>
          <w:tag w:val="goog_rdk_16"/>
          <w:id w:val="1296338477"/>
        </w:sdtPr>
        <w:sdtEndPr/>
        <w:sdtContent/>
      </w:sdt>
      <w:r w:rsidR="00431BDF">
        <w:rPr>
          <w:rFonts w:ascii="Arial" w:eastAsia="Arial" w:hAnsi="Arial" w:cs="Arial"/>
        </w:rPr>
        <w:t>As Organizações da Sociedade Civil participantes poderão interpor recurso administrativo ao resultado preliminar de classificação, por meio de documento subscrito pelo(s) seu(s) representante(s) legal(</w:t>
      </w:r>
      <w:proofErr w:type="spellStart"/>
      <w:r w:rsidR="00431BDF">
        <w:rPr>
          <w:rFonts w:ascii="Arial" w:eastAsia="Arial" w:hAnsi="Arial" w:cs="Arial"/>
        </w:rPr>
        <w:t>is</w:t>
      </w:r>
      <w:proofErr w:type="spellEnd"/>
      <w:r w:rsidR="00431BDF">
        <w:rPr>
          <w:rFonts w:ascii="Arial" w:eastAsia="Arial" w:hAnsi="Arial" w:cs="Arial"/>
        </w:rPr>
        <w:t>)</w:t>
      </w:r>
      <w:r w:rsidR="006F6B5E">
        <w:rPr>
          <w:rFonts w:ascii="Arial" w:eastAsia="Arial" w:hAnsi="Arial" w:cs="Arial"/>
        </w:rPr>
        <w:t xml:space="preserve"> a ser </w:t>
      </w:r>
      <w:r w:rsidR="006F6B5E">
        <w:rPr>
          <w:rFonts w:ascii="Arial" w:eastAsia="Arial" w:hAnsi="Arial" w:cs="Arial"/>
          <w:color w:val="000000"/>
        </w:rPr>
        <w:t xml:space="preserve">peticionado por meio do Sistema Eletrônico de Informações – SEI, pelo endereço: </w:t>
      </w:r>
      <w:hyperlink r:id="rId16">
        <w:r w:rsidR="006F6B5E">
          <w:rPr>
            <w:rFonts w:ascii="Arial" w:eastAsia="Arial" w:hAnsi="Arial" w:cs="Arial"/>
            <w:color w:val="0000FF"/>
            <w:u w:val="single"/>
          </w:rPr>
          <w:t>https://sei.campinas.sp.gov.br/sei/controlador_externo.php?acao=usuario_externo_logar&amp;id_orgao_acesso_externo=0</w:t>
        </w:r>
      </w:hyperlink>
      <w:r w:rsidR="006F6B5E">
        <w:rPr>
          <w:rFonts w:ascii="Arial" w:eastAsia="Arial" w:hAnsi="Arial" w:cs="Arial"/>
          <w:color w:val="000000"/>
        </w:rPr>
        <w:t>, com o Tipo de Processo “Requerimento Padrão” (opção de processo no SEI) e endereçado à Secretaria Municipal de Educação</w:t>
      </w:r>
      <w:r w:rsidR="00431BDF">
        <w:rPr>
          <w:rFonts w:ascii="Arial" w:eastAsia="Arial" w:hAnsi="Arial" w:cs="Arial"/>
        </w:rPr>
        <w:t xml:space="preserve">, no prazo de </w:t>
      </w:r>
      <w:r w:rsidR="00431BDF" w:rsidRPr="00B820C9">
        <w:rPr>
          <w:rFonts w:ascii="Arial" w:eastAsia="Arial" w:hAnsi="Arial" w:cs="Arial"/>
        </w:rPr>
        <w:t>15 (quinze) dias úteis</w:t>
      </w:r>
      <w:r w:rsidR="00431BDF">
        <w:rPr>
          <w:rFonts w:ascii="Arial" w:eastAsia="Arial" w:hAnsi="Arial" w:cs="Arial"/>
        </w:rPr>
        <w:t>, contados da publicação do referido resultado no Diário Oficial do Município de Campinas, constando:</w:t>
      </w:r>
    </w:p>
    <w:p w14:paraId="00000286" w14:textId="013496CF" w:rsidR="0047110E" w:rsidRDefault="00431BDF">
      <w:pPr>
        <w:widowControl/>
        <w:numPr>
          <w:ilvl w:val="4"/>
          <w:numId w:val="2"/>
        </w:numPr>
        <w:tabs>
          <w:tab w:val="left" w:pos="284"/>
        </w:tabs>
        <w:spacing w:before="120" w:after="120" w:line="360" w:lineRule="auto"/>
        <w:jc w:val="both"/>
        <w:rPr>
          <w:rFonts w:ascii="Arial" w:eastAsia="Arial" w:hAnsi="Arial" w:cs="Arial"/>
        </w:rPr>
      </w:pPr>
      <w:r>
        <w:rPr>
          <w:rFonts w:ascii="Arial" w:eastAsia="Arial" w:hAnsi="Arial" w:cs="Arial"/>
        </w:rPr>
        <w:t>a autoridade recorrida (</w:t>
      </w:r>
      <w:r w:rsidR="00A70FC4">
        <w:rPr>
          <w:rFonts w:ascii="Arial" w:eastAsia="Arial" w:hAnsi="Arial" w:cs="Arial"/>
        </w:rPr>
        <w:t>Secretário Municipal de Educação</w:t>
      </w:r>
      <w:r>
        <w:rPr>
          <w:rFonts w:ascii="Arial" w:eastAsia="Arial" w:hAnsi="Arial" w:cs="Arial"/>
        </w:rPr>
        <w:t>);</w:t>
      </w:r>
    </w:p>
    <w:p w14:paraId="00000287" w14:textId="77777777" w:rsidR="0047110E" w:rsidRDefault="00431BDF">
      <w:pPr>
        <w:widowControl/>
        <w:numPr>
          <w:ilvl w:val="4"/>
          <w:numId w:val="2"/>
        </w:numPr>
        <w:tabs>
          <w:tab w:val="left" w:pos="284"/>
        </w:tabs>
        <w:spacing w:before="120" w:after="120" w:line="360" w:lineRule="auto"/>
        <w:jc w:val="both"/>
        <w:rPr>
          <w:rFonts w:ascii="Arial" w:eastAsia="Arial" w:hAnsi="Arial" w:cs="Arial"/>
        </w:rPr>
      </w:pPr>
      <w:r>
        <w:rPr>
          <w:rFonts w:ascii="Arial" w:eastAsia="Arial" w:hAnsi="Arial" w:cs="Arial"/>
        </w:rPr>
        <w:t>a indicação do processo administrativo em que consta a decisão recorrida (PMC.2020.00050904-00);</w:t>
      </w:r>
    </w:p>
    <w:p w14:paraId="00000288" w14:textId="77777777" w:rsidR="0047110E" w:rsidRDefault="00431BDF">
      <w:pPr>
        <w:widowControl/>
        <w:numPr>
          <w:ilvl w:val="4"/>
          <w:numId w:val="2"/>
        </w:numPr>
        <w:tabs>
          <w:tab w:val="left" w:pos="284"/>
        </w:tabs>
        <w:spacing w:before="120" w:after="120" w:line="360" w:lineRule="auto"/>
        <w:jc w:val="both"/>
        <w:rPr>
          <w:rFonts w:ascii="Arial" w:eastAsia="Arial" w:hAnsi="Arial" w:cs="Arial"/>
        </w:rPr>
      </w:pPr>
      <w:r>
        <w:rPr>
          <w:rFonts w:ascii="Arial" w:eastAsia="Arial" w:hAnsi="Arial" w:cs="Arial"/>
        </w:rPr>
        <w:t>o nome, a qualificação e os endereços físico e eletrônico do recorrente, para intimação;</w:t>
      </w:r>
    </w:p>
    <w:p w14:paraId="00000289" w14:textId="77777777" w:rsidR="0047110E" w:rsidRDefault="00431BDF">
      <w:pPr>
        <w:widowControl/>
        <w:numPr>
          <w:ilvl w:val="4"/>
          <w:numId w:val="2"/>
        </w:numPr>
        <w:tabs>
          <w:tab w:val="left" w:pos="284"/>
        </w:tabs>
        <w:spacing w:before="120" w:after="120" w:line="360" w:lineRule="auto"/>
        <w:jc w:val="both"/>
        <w:rPr>
          <w:rFonts w:ascii="Arial" w:eastAsia="Arial" w:hAnsi="Arial" w:cs="Arial"/>
        </w:rPr>
      </w:pPr>
      <w:r>
        <w:rPr>
          <w:rFonts w:ascii="Arial" w:eastAsia="Arial" w:hAnsi="Arial" w:cs="Arial"/>
        </w:rPr>
        <w:t>a exposição das razões e dos fundamentos da inconformidade da decisão administrativa recorrida.</w:t>
      </w:r>
    </w:p>
    <w:p w14:paraId="0000028A" w14:textId="77777777" w:rsidR="0047110E" w:rsidRDefault="00431BDF">
      <w:pPr>
        <w:widowControl/>
        <w:numPr>
          <w:ilvl w:val="1"/>
          <w:numId w:val="2"/>
        </w:numPr>
        <w:tabs>
          <w:tab w:val="left" w:pos="284"/>
        </w:tabs>
        <w:spacing w:before="120" w:after="120" w:line="360" w:lineRule="auto"/>
        <w:jc w:val="both"/>
        <w:rPr>
          <w:rFonts w:ascii="Arial" w:eastAsia="Arial" w:hAnsi="Arial" w:cs="Arial"/>
          <w:color w:val="FF0000"/>
        </w:rPr>
      </w:pPr>
      <w:r>
        <w:rPr>
          <w:rFonts w:ascii="Arial" w:eastAsia="Arial" w:hAnsi="Arial" w:cs="Arial"/>
        </w:rPr>
        <w:t xml:space="preserve">Em sede de recurso, não serão aceitas e analisadas informações, novos documentos ou complementações que não estejam contidos na proposta de Plano de Trabalho originalmente apresentada. </w:t>
      </w:r>
    </w:p>
    <w:p w14:paraId="0000028B" w14:textId="77777777" w:rsidR="0047110E" w:rsidRDefault="00431BDF">
      <w:pPr>
        <w:widowControl/>
        <w:numPr>
          <w:ilvl w:val="1"/>
          <w:numId w:val="2"/>
        </w:numPr>
        <w:tabs>
          <w:tab w:val="left" w:pos="284"/>
        </w:tabs>
        <w:spacing w:before="120" w:after="120" w:line="360" w:lineRule="auto"/>
        <w:jc w:val="both"/>
        <w:rPr>
          <w:rFonts w:ascii="Arial" w:eastAsia="Arial" w:hAnsi="Arial" w:cs="Arial"/>
          <w:color w:val="FF0000"/>
        </w:rPr>
      </w:pPr>
      <w:r>
        <w:rPr>
          <w:rFonts w:ascii="Arial" w:eastAsia="Arial" w:hAnsi="Arial" w:cs="Arial"/>
        </w:rPr>
        <w:t xml:space="preserve">Havendo interposição de recurso, a Secretaria Municipal de Educação dará ciência aos demais interessados, via publicação no Diário Oficial do Município de Campinas. </w:t>
      </w:r>
    </w:p>
    <w:p w14:paraId="0000028C" w14:textId="77777777" w:rsidR="0047110E" w:rsidRDefault="00431BDF">
      <w:pPr>
        <w:widowControl/>
        <w:numPr>
          <w:ilvl w:val="1"/>
          <w:numId w:val="2"/>
        </w:numPr>
        <w:tabs>
          <w:tab w:val="left" w:pos="284"/>
        </w:tabs>
        <w:spacing w:before="120" w:after="120" w:line="360" w:lineRule="auto"/>
        <w:jc w:val="both"/>
        <w:rPr>
          <w:rFonts w:ascii="Arial" w:eastAsia="Arial" w:hAnsi="Arial" w:cs="Arial"/>
          <w:color w:val="FF0000"/>
        </w:rPr>
      </w:pPr>
      <w:bookmarkStart w:id="61" w:name="_heading=h.1egqt2p" w:colFirst="0" w:colLast="0"/>
      <w:bookmarkEnd w:id="61"/>
      <w:r>
        <w:rPr>
          <w:rFonts w:ascii="Arial" w:eastAsia="Arial" w:hAnsi="Arial" w:cs="Arial"/>
        </w:rPr>
        <w:t>A Comissão de Seleção analisará os eventuais recursos no prazo de 08 (oito) dias úteis, podendo reformar a sua decisão ou, com as devidas justificativas, encaminhar o recurso para análise jurídica.</w:t>
      </w:r>
    </w:p>
    <w:p w14:paraId="0000028D" w14:textId="77777777" w:rsidR="0047110E" w:rsidRDefault="00431BDF">
      <w:pPr>
        <w:widowControl/>
        <w:numPr>
          <w:ilvl w:val="1"/>
          <w:numId w:val="2"/>
        </w:numPr>
        <w:tabs>
          <w:tab w:val="left" w:pos="284"/>
        </w:tabs>
        <w:spacing w:before="120" w:after="120" w:line="360" w:lineRule="auto"/>
        <w:jc w:val="both"/>
        <w:rPr>
          <w:rFonts w:ascii="Arial" w:eastAsia="Arial" w:hAnsi="Arial" w:cs="Arial"/>
          <w:color w:val="FF0000"/>
        </w:rPr>
      </w:pPr>
      <w:r>
        <w:rPr>
          <w:rFonts w:ascii="Arial" w:eastAsia="Arial" w:hAnsi="Arial" w:cs="Arial"/>
        </w:rPr>
        <w:t xml:space="preserve">Após análise jurídica, o recurso será encaminhado ao Secretário da Pasta responsável pela parceria para decisão final.  </w:t>
      </w:r>
    </w:p>
    <w:p w14:paraId="0000028E" w14:textId="77777777" w:rsidR="0047110E" w:rsidRDefault="00431BDF">
      <w:pPr>
        <w:widowControl/>
        <w:numPr>
          <w:ilvl w:val="1"/>
          <w:numId w:val="2"/>
        </w:numPr>
        <w:tabs>
          <w:tab w:val="left" w:pos="284"/>
        </w:tabs>
        <w:spacing w:before="120" w:after="120" w:line="360" w:lineRule="auto"/>
        <w:jc w:val="both"/>
        <w:rPr>
          <w:rFonts w:ascii="Arial" w:eastAsia="Arial" w:hAnsi="Arial" w:cs="Arial"/>
          <w:color w:val="FF0000"/>
        </w:rPr>
      </w:pPr>
      <w:r>
        <w:rPr>
          <w:rFonts w:ascii="Arial" w:eastAsia="Arial" w:hAnsi="Arial" w:cs="Arial"/>
        </w:rPr>
        <w:t xml:space="preserve">Na análise dos recursos, a Comissão de Seleção poderá solicitar manifestação técnica elaborada pelos Departamentos Financeiro e Pedagógico da Secretaria Municipal de Educação. </w:t>
      </w:r>
    </w:p>
    <w:p w14:paraId="0000028F" w14:textId="77777777" w:rsidR="0047110E" w:rsidRDefault="00431BDF">
      <w:pPr>
        <w:widowControl/>
        <w:numPr>
          <w:ilvl w:val="1"/>
          <w:numId w:val="2"/>
        </w:numPr>
        <w:tabs>
          <w:tab w:val="left" w:pos="284"/>
        </w:tabs>
        <w:spacing w:before="120" w:after="120" w:line="360" w:lineRule="auto"/>
        <w:jc w:val="both"/>
        <w:rPr>
          <w:rFonts w:ascii="Arial" w:eastAsia="Arial" w:hAnsi="Arial" w:cs="Arial"/>
          <w:color w:val="FF0000"/>
        </w:rPr>
      </w:pPr>
      <w:r>
        <w:rPr>
          <w:rFonts w:ascii="Arial" w:eastAsia="Arial" w:hAnsi="Arial" w:cs="Arial"/>
        </w:rPr>
        <w:lastRenderedPageBreak/>
        <w:t xml:space="preserve">Serão concedidas vistas dos autos às Organizações da Sociedade Civil no mesmo prazo de apresentação dos recursos. </w:t>
      </w:r>
    </w:p>
    <w:p w14:paraId="00000290" w14:textId="77777777" w:rsidR="0047110E" w:rsidRDefault="00431BDF">
      <w:pPr>
        <w:widowControl/>
        <w:numPr>
          <w:ilvl w:val="1"/>
          <w:numId w:val="2"/>
        </w:numPr>
        <w:tabs>
          <w:tab w:val="left" w:pos="284"/>
        </w:tabs>
        <w:spacing w:before="120" w:after="120" w:line="360" w:lineRule="auto"/>
        <w:jc w:val="both"/>
        <w:rPr>
          <w:rFonts w:ascii="Arial" w:eastAsia="Arial" w:hAnsi="Arial" w:cs="Arial"/>
          <w:color w:val="FF0000"/>
        </w:rPr>
      </w:pPr>
      <w:r>
        <w:rPr>
          <w:rFonts w:ascii="Arial" w:eastAsia="Arial" w:hAnsi="Arial" w:cs="Arial"/>
        </w:rPr>
        <w:t xml:space="preserve">A decisão final do recurso, devidamente motivada, será proferida no prazo máximo de 30 (trinta) dias úteis, contados de seu recebimento pela autoridade mencionada no item 13.5. </w:t>
      </w:r>
    </w:p>
    <w:p w14:paraId="00000291" w14:textId="77777777" w:rsidR="0047110E" w:rsidRDefault="00431BDF">
      <w:pPr>
        <w:widowControl/>
        <w:numPr>
          <w:ilvl w:val="1"/>
          <w:numId w:val="2"/>
        </w:numPr>
        <w:tabs>
          <w:tab w:val="left" w:pos="284"/>
        </w:tabs>
        <w:spacing w:before="120" w:after="120" w:line="360" w:lineRule="auto"/>
        <w:jc w:val="both"/>
        <w:rPr>
          <w:rFonts w:ascii="Arial" w:eastAsia="Arial" w:hAnsi="Arial" w:cs="Arial"/>
        </w:rPr>
      </w:pPr>
      <w:r>
        <w:rPr>
          <w:rFonts w:ascii="Arial" w:eastAsia="Arial" w:hAnsi="Arial" w:cs="Arial"/>
        </w:rPr>
        <w:t xml:space="preserve">Da decisão final não caberá novo recurso. </w:t>
      </w:r>
    </w:p>
    <w:p w14:paraId="00000292" w14:textId="77777777" w:rsidR="0047110E" w:rsidRDefault="00431BDF">
      <w:pPr>
        <w:widowControl/>
        <w:numPr>
          <w:ilvl w:val="1"/>
          <w:numId w:val="2"/>
        </w:numPr>
        <w:tabs>
          <w:tab w:val="left" w:pos="284"/>
        </w:tabs>
        <w:spacing w:before="120" w:after="120" w:line="360" w:lineRule="auto"/>
        <w:jc w:val="both"/>
        <w:rPr>
          <w:rFonts w:ascii="Arial" w:eastAsia="Arial" w:hAnsi="Arial" w:cs="Arial"/>
        </w:rPr>
      </w:pPr>
      <w:r>
        <w:rPr>
          <w:rFonts w:ascii="Arial" w:eastAsia="Arial" w:hAnsi="Arial" w:cs="Arial"/>
        </w:rPr>
        <w:t>Não será conhecido o recurso quando interposto:</w:t>
      </w:r>
    </w:p>
    <w:p w14:paraId="00000293" w14:textId="77777777" w:rsidR="0047110E" w:rsidRDefault="00431BDF">
      <w:pPr>
        <w:widowControl/>
        <w:numPr>
          <w:ilvl w:val="4"/>
          <w:numId w:val="2"/>
        </w:numPr>
        <w:tabs>
          <w:tab w:val="left" w:pos="284"/>
        </w:tabs>
        <w:spacing w:before="120" w:after="120" w:line="360" w:lineRule="auto"/>
        <w:jc w:val="both"/>
        <w:rPr>
          <w:rFonts w:ascii="Arial" w:eastAsia="Arial" w:hAnsi="Arial" w:cs="Arial"/>
        </w:rPr>
      </w:pPr>
      <w:r>
        <w:rPr>
          <w:rFonts w:ascii="Arial" w:eastAsia="Arial" w:hAnsi="Arial" w:cs="Arial"/>
        </w:rPr>
        <w:t>fora do prazo;</w:t>
      </w:r>
    </w:p>
    <w:p w14:paraId="00000294" w14:textId="77777777" w:rsidR="0047110E" w:rsidRDefault="00431BDF">
      <w:pPr>
        <w:widowControl/>
        <w:numPr>
          <w:ilvl w:val="4"/>
          <w:numId w:val="2"/>
        </w:numPr>
        <w:tabs>
          <w:tab w:val="left" w:pos="284"/>
        </w:tabs>
        <w:spacing w:before="120" w:after="120" w:line="360" w:lineRule="auto"/>
        <w:jc w:val="both"/>
        <w:rPr>
          <w:rFonts w:ascii="Arial" w:eastAsia="Arial" w:hAnsi="Arial" w:cs="Arial"/>
        </w:rPr>
      </w:pPr>
      <w:r>
        <w:rPr>
          <w:rFonts w:ascii="Arial" w:eastAsia="Arial" w:hAnsi="Arial" w:cs="Arial"/>
        </w:rPr>
        <w:t>por quem não seja legitimado;</w:t>
      </w:r>
    </w:p>
    <w:p w14:paraId="00000295" w14:textId="77777777" w:rsidR="0047110E" w:rsidRDefault="00431BDF">
      <w:pPr>
        <w:widowControl/>
        <w:numPr>
          <w:ilvl w:val="4"/>
          <w:numId w:val="2"/>
        </w:numPr>
        <w:tabs>
          <w:tab w:val="left" w:pos="284"/>
        </w:tabs>
        <w:spacing w:before="120" w:after="120" w:line="360" w:lineRule="auto"/>
        <w:jc w:val="both"/>
        <w:rPr>
          <w:rFonts w:ascii="Arial" w:eastAsia="Arial" w:hAnsi="Arial" w:cs="Arial"/>
        </w:rPr>
      </w:pPr>
      <w:r>
        <w:rPr>
          <w:rFonts w:ascii="Arial" w:eastAsia="Arial" w:hAnsi="Arial" w:cs="Arial"/>
        </w:rPr>
        <w:t>após exaurida a esfera administrativa.</w:t>
      </w:r>
    </w:p>
    <w:p w14:paraId="00000296" w14:textId="77777777" w:rsidR="0047110E" w:rsidRDefault="00431BDF">
      <w:pPr>
        <w:widowControl/>
        <w:numPr>
          <w:ilvl w:val="1"/>
          <w:numId w:val="2"/>
        </w:numPr>
        <w:tabs>
          <w:tab w:val="left" w:pos="284"/>
        </w:tabs>
        <w:spacing w:before="120" w:after="120" w:line="360" w:lineRule="auto"/>
        <w:jc w:val="both"/>
        <w:rPr>
          <w:rFonts w:ascii="Arial" w:eastAsia="Arial" w:hAnsi="Arial" w:cs="Arial"/>
        </w:rPr>
      </w:pPr>
      <w:r>
        <w:rPr>
          <w:rFonts w:ascii="Arial" w:eastAsia="Arial" w:hAnsi="Arial" w:cs="Arial"/>
        </w:rPr>
        <w:t>Será liminarmente indeferido o recurso apresentado que não esteja de acordo com o estipulado neste Edital.</w:t>
      </w:r>
    </w:p>
    <w:p w14:paraId="00000297" w14:textId="77777777" w:rsidR="0047110E" w:rsidRDefault="00431BDF">
      <w:pPr>
        <w:widowControl/>
        <w:numPr>
          <w:ilvl w:val="0"/>
          <w:numId w:val="2"/>
        </w:numPr>
        <w:tabs>
          <w:tab w:val="left" w:pos="284"/>
        </w:tabs>
        <w:spacing w:before="120" w:after="120" w:line="360" w:lineRule="auto"/>
        <w:jc w:val="both"/>
        <w:rPr>
          <w:rFonts w:ascii="Arial" w:eastAsia="Arial" w:hAnsi="Arial" w:cs="Arial"/>
        </w:rPr>
      </w:pPr>
      <w:r>
        <w:rPr>
          <w:rFonts w:ascii="Arial" w:eastAsia="Arial" w:hAnsi="Arial" w:cs="Arial"/>
          <w:b/>
        </w:rPr>
        <w:t>DA DIVULGAÇÃO DO RESULTADO FINAL DE CLASSIFICAÇÃO E DA HOMOLOGAÇÃO</w:t>
      </w:r>
    </w:p>
    <w:p w14:paraId="00000298" w14:textId="617444D0" w:rsidR="0047110E" w:rsidRDefault="00431BDF">
      <w:pPr>
        <w:widowControl/>
        <w:numPr>
          <w:ilvl w:val="1"/>
          <w:numId w:val="2"/>
        </w:numPr>
        <w:tabs>
          <w:tab w:val="left" w:pos="284"/>
        </w:tabs>
        <w:spacing w:before="120" w:after="120" w:line="360" w:lineRule="auto"/>
        <w:jc w:val="both"/>
        <w:rPr>
          <w:rFonts w:ascii="Arial" w:eastAsia="Arial" w:hAnsi="Arial" w:cs="Arial"/>
          <w:color w:val="FF0000"/>
        </w:rPr>
      </w:pPr>
      <w:bookmarkStart w:id="62" w:name="_heading=h.3ygebqi" w:colFirst="0" w:colLast="0"/>
      <w:bookmarkEnd w:id="62"/>
      <w:r>
        <w:rPr>
          <w:rFonts w:ascii="Arial" w:eastAsia="Arial" w:hAnsi="Arial" w:cs="Arial"/>
        </w:rPr>
        <w:t xml:space="preserve">Após o julgamento dos recursos ou o transcurso do prazo sem interposição, o Secretário Municipal de Educação homologará o resultado final da seleção e classificação das Organizações da Sociedade Civil, que deverá ser publicado no Diário Oficial do Município e no sítio oficial na internet até o dia </w:t>
      </w:r>
      <w:r w:rsidR="00B13E44" w:rsidRPr="00B13E44">
        <w:rPr>
          <w:rFonts w:ascii="Arial" w:eastAsia="Arial" w:hAnsi="Arial" w:cs="Arial"/>
        </w:rPr>
        <w:t>21</w:t>
      </w:r>
      <w:r w:rsidRPr="00B13E44">
        <w:rPr>
          <w:rFonts w:ascii="Arial" w:eastAsia="Arial" w:hAnsi="Arial" w:cs="Arial"/>
        </w:rPr>
        <w:t>/</w:t>
      </w:r>
      <w:r w:rsidR="00B13E44" w:rsidRPr="00B13E44">
        <w:rPr>
          <w:rFonts w:ascii="Arial" w:eastAsia="Arial" w:hAnsi="Arial" w:cs="Arial"/>
        </w:rPr>
        <w:t>12</w:t>
      </w:r>
      <w:r w:rsidRPr="00B13E44">
        <w:rPr>
          <w:rFonts w:ascii="Arial" w:eastAsia="Arial" w:hAnsi="Arial" w:cs="Arial"/>
        </w:rPr>
        <w:t>/</w:t>
      </w:r>
      <w:r w:rsidR="00B13E44" w:rsidRPr="00B13E44">
        <w:rPr>
          <w:rFonts w:ascii="Arial" w:eastAsia="Arial" w:hAnsi="Arial" w:cs="Arial"/>
        </w:rPr>
        <w:t>2021</w:t>
      </w:r>
      <w:r>
        <w:rPr>
          <w:rFonts w:ascii="Arial" w:eastAsia="Arial" w:hAnsi="Arial" w:cs="Arial"/>
        </w:rPr>
        <w:t>.</w:t>
      </w:r>
    </w:p>
    <w:p w14:paraId="00000299" w14:textId="77777777" w:rsidR="0047110E" w:rsidRDefault="00431BDF">
      <w:pPr>
        <w:widowControl/>
        <w:numPr>
          <w:ilvl w:val="1"/>
          <w:numId w:val="2"/>
        </w:numPr>
        <w:tabs>
          <w:tab w:val="left" w:pos="284"/>
        </w:tabs>
        <w:spacing w:before="120" w:after="120" w:line="360" w:lineRule="auto"/>
        <w:jc w:val="both"/>
        <w:rPr>
          <w:rFonts w:ascii="Arial" w:eastAsia="Arial" w:hAnsi="Arial" w:cs="Arial"/>
        </w:rPr>
      </w:pPr>
      <w:bookmarkStart w:id="63" w:name="_heading=h.2dlolyb" w:colFirst="0" w:colLast="0"/>
      <w:bookmarkEnd w:id="63"/>
      <w:r>
        <w:rPr>
          <w:rFonts w:ascii="Arial" w:eastAsia="Arial" w:hAnsi="Arial" w:cs="Arial"/>
        </w:rPr>
        <w:t>Na mesma oportunidade, a Organização da Sociedade Civil selecionada</w:t>
      </w:r>
      <w:r>
        <w:rPr>
          <w:rFonts w:ascii="Arial" w:eastAsia="Arial" w:hAnsi="Arial" w:cs="Arial"/>
          <w:color w:val="FF0000"/>
        </w:rPr>
        <w:t xml:space="preserve"> </w:t>
      </w:r>
      <w:r>
        <w:rPr>
          <w:rFonts w:ascii="Arial" w:eastAsia="Arial" w:hAnsi="Arial" w:cs="Arial"/>
        </w:rPr>
        <w:t>será convocada para, no prazo de 04 (quatro) dias úteis, apresentar à Coordenadoria Setorial de Administração e Gerenciamento de Convênios, a documentação exigida para comprovar o preenchimento dos requisitos para a celebração da parceria, bem como os relativos à não incidência nos impedimentos legais, previstos nos artigos 33, 34 e 39 da Lei 13.019/2014 e itens 5 e 6 deste Edital,</w:t>
      </w:r>
      <w:r>
        <w:rPr>
          <w:rFonts w:ascii="Arial" w:eastAsia="Arial" w:hAnsi="Arial" w:cs="Arial"/>
          <w:color w:val="FF0000"/>
        </w:rPr>
        <w:t xml:space="preserve"> </w:t>
      </w:r>
      <w:r>
        <w:rPr>
          <w:rFonts w:ascii="Arial" w:eastAsia="Arial" w:hAnsi="Arial" w:cs="Arial"/>
        </w:rPr>
        <w:t xml:space="preserve">conforme ANEXO III - Modelo O. </w:t>
      </w:r>
      <w:r>
        <w:rPr>
          <w:rFonts w:ascii="Arial" w:eastAsia="Arial" w:hAnsi="Arial" w:cs="Arial"/>
          <w:color w:val="FF0000"/>
        </w:rPr>
        <w:t xml:space="preserve"> </w:t>
      </w:r>
    </w:p>
    <w:p w14:paraId="0000029A" w14:textId="77777777" w:rsidR="0047110E" w:rsidRDefault="00431BDF">
      <w:pPr>
        <w:widowControl/>
        <w:numPr>
          <w:ilvl w:val="1"/>
          <w:numId w:val="2"/>
        </w:numPr>
        <w:tabs>
          <w:tab w:val="left" w:pos="284"/>
        </w:tabs>
        <w:spacing w:before="120" w:after="120" w:line="360" w:lineRule="auto"/>
        <w:jc w:val="both"/>
        <w:rPr>
          <w:rFonts w:ascii="Arial" w:eastAsia="Arial" w:hAnsi="Arial" w:cs="Arial"/>
          <w:color w:val="FF0000"/>
        </w:rPr>
      </w:pPr>
      <w:r>
        <w:rPr>
          <w:rFonts w:ascii="Arial" w:eastAsia="Arial" w:hAnsi="Arial" w:cs="Arial"/>
        </w:rPr>
        <w:t>A homologação não gera direito para a Organização da Sociedade Civil à celebração da parceria.</w:t>
      </w:r>
    </w:p>
    <w:p w14:paraId="0000029B" w14:textId="77777777" w:rsidR="0047110E" w:rsidRDefault="00431BDF">
      <w:pPr>
        <w:numPr>
          <w:ilvl w:val="0"/>
          <w:numId w:val="2"/>
        </w:numPr>
        <w:spacing w:before="120" w:after="120" w:line="360" w:lineRule="auto"/>
        <w:jc w:val="both"/>
        <w:rPr>
          <w:rFonts w:ascii="Arial" w:eastAsia="Arial" w:hAnsi="Arial" w:cs="Arial"/>
        </w:rPr>
      </w:pPr>
      <w:r>
        <w:rPr>
          <w:rFonts w:ascii="Arial" w:eastAsia="Arial" w:hAnsi="Arial" w:cs="Arial"/>
          <w:b/>
        </w:rPr>
        <w:t>DA CELEBRAÇÃO DO TERMO DE COLABORAÇÃO</w:t>
      </w:r>
    </w:p>
    <w:p w14:paraId="0000029C" w14:textId="77777777" w:rsidR="0047110E" w:rsidRDefault="00431BDF">
      <w:pPr>
        <w:widowControl/>
        <w:numPr>
          <w:ilvl w:val="1"/>
          <w:numId w:val="2"/>
        </w:numPr>
        <w:pBdr>
          <w:between w:val="nil"/>
        </w:pBdr>
        <w:tabs>
          <w:tab w:val="left" w:pos="284"/>
        </w:tabs>
        <w:spacing w:before="120" w:after="120" w:line="360" w:lineRule="auto"/>
        <w:jc w:val="both"/>
        <w:rPr>
          <w:rFonts w:ascii="Arial" w:eastAsia="Arial" w:hAnsi="Arial" w:cs="Arial"/>
          <w:color w:val="FF0000"/>
        </w:rPr>
      </w:pPr>
      <w:bookmarkStart w:id="64" w:name="_heading=h.sqyw64" w:colFirst="0" w:colLast="0"/>
      <w:bookmarkEnd w:id="64"/>
      <w:r>
        <w:rPr>
          <w:rFonts w:ascii="Arial" w:eastAsia="Arial" w:hAnsi="Arial" w:cs="Arial"/>
          <w:color w:val="000000"/>
        </w:rPr>
        <w:lastRenderedPageBreak/>
        <w:t xml:space="preserve">Para celebração do Termo de Colaboração a OSC deverá apresentar o Plano de Trabalho, já adequado conforme apontamentos realizados pela Comissão de Seleção, e comprovar o preenchimento dos requisitos para a celebração da parceria, bem como a não incidência nos impedimentos legais, previstos nos artigos 33, 34 e 39 da Lei 13.019/2014 e itens 5 e 6 deste Edital, nos moldes previstos no subitem 14.2. </w:t>
      </w:r>
    </w:p>
    <w:p w14:paraId="0000029D" w14:textId="77777777" w:rsidR="0047110E" w:rsidRDefault="00431BDF">
      <w:pPr>
        <w:widowControl/>
        <w:numPr>
          <w:ilvl w:val="1"/>
          <w:numId w:val="2"/>
        </w:numPr>
        <w:tabs>
          <w:tab w:val="left" w:pos="284"/>
        </w:tabs>
        <w:spacing w:before="120" w:after="120" w:line="360" w:lineRule="auto"/>
        <w:jc w:val="both"/>
        <w:rPr>
          <w:rFonts w:ascii="Arial" w:eastAsia="Arial" w:hAnsi="Arial" w:cs="Arial"/>
          <w:color w:val="FF0000"/>
        </w:rPr>
      </w:pPr>
      <w:r>
        <w:rPr>
          <w:rFonts w:ascii="Arial" w:eastAsia="Arial" w:hAnsi="Arial" w:cs="Arial"/>
        </w:rPr>
        <w:t xml:space="preserve">Por meio do Plano de Trabalho, a OSC deverá apresentar o detalhamento da proposta submetida e aprovada no processo de seleção. </w:t>
      </w:r>
    </w:p>
    <w:p w14:paraId="0000029E" w14:textId="5811D1D0" w:rsidR="0047110E" w:rsidRDefault="002C4C66">
      <w:pPr>
        <w:numPr>
          <w:ilvl w:val="1"/>
          <w:numId w:val="2"/>
        </w:numPr>
        <w:spacing w:before="120" w:after="120" w:line="360" w:lineRule="auto"/>
        <w:jc w:val="both"/>
        <w:rPr>
          <w:rFonts w:ascii="Arial" w:eastAsia="Arial" w:hAnsi="Arial" w:cs="Arial"/>
          <w:color w:val="FF0000"/>
        </w:rPr>
      </w:pPr>
      <w:sdt>
        <w:sdtPr>
          <w:tag w:val="goog_rdk_17"/>
          <w:id w:val="-1405755238"/>
        </w:sdtPr>
        <w:sdtEndPr/>
        <w:sdtContent/>
      </w:sdt>
      <w:r w:rsidR="00431BDF">
        <w:rPr>
          <w:rFonts w:ascii="Arial" w:eastAsia="Arial" w:hAnsi="Arial" w:cs="Arial"/>
        </w:rPr>
        <w:t>O Plano de Trabalho deverá ser elaborado</w:t>
      </w:r>
      <w:r w:rsidR="00550D74">
        <w:rPr>
          <w:rFonts w:ascii="Arial" w:eastAsia="Arial" w:hAnsi="Arial" w:cs="Arial"/>
        </w:rPr>
        <w:t xml:space="preserve"> por meio do sistema </w:t>
      </w:r>
      <w:r w:rsidR="00550D74" w:rsidRPr="00550D74">
        <w:rPr>
          <w:rFonts w:ascii="Arial" w:eastAsia="Arial" w:hAnsi="Arial" w:cs="Arial"/>
          <w:b/>
          <w:bCs/>
        </w:rPr>
        <w:t>GSC – Campinas, no endereço:</w:t>
      </w:r>
      <w:r w:rsidR="00550D74">
        <w:rPr>
          <w:rFonts w:ascii="Arial" w:eastAsia="Arial" w:hAnsi="Arial" w:cs="Arial"/>
        </w:rPr>
        <w:t xml:space="preserve"> </w:t>
      </w:r>
      <w:hyperlink r:id="rId17" w:history="1">
        <w:r w:rsidR="00550D74" w:rsidRPr="00AB72AC">
          <w:rPr>
            <w:rStyle w:val="Hyperlink"/>
            <w:rFonts w:ascii="Arial" w:eastAsia="Arial" w:hAnsi="Arial" w:cs="Arial"/>
          </w:rPr>
          <w:t>https://gsc.campinas.sp.gov.br/</w:t>
        </w:r>
      </w:hyperlink>
      <w:r w:rsidR="00550D74">
        <w:rPr>
          <w:rFonts w:ascii="Arial" w:eastAsia="Arial" w:hAnsi="Arial" w:cs="Arial"/>
        </w:rPr>
        <w:t xml:space="preserve">, </w:t>
      </w:r>
      <w:r w:rsidR="00431BDF">
        <w:rPr>
          <w:rFonts w:ascii="Arial" w:eastAsia="Arial" w:hAnsi="Arial" w:cs="Arial"/>
        </w:rPr>
        <w:t xml:space="preserve">em consonância com o disposto na Lei Federal 13.019/2014, a legislação municipal vigente e o disposto no item 9 deste Edital, contendo, obrigatoriamente, a parte pedagógica e a financeira, conforme Termo de Referência Técnica ANEXO I - subitem 15.2, </w:t>
      </w:r>
      <w:r w:rsidR="00431BDF" w:rsidRPr="00513383">
        <w:rPr>
          <w:rFonts w:ascii="Arial" w:eastAsia="Arial" w:hAnsi="Arial" w:cs="Arial"/>
        </w:rPr>
        <w:t>de acordo</w:t>
      </w:r>
      <w:r w:rsidR="00431BDF" w:rsidRPr="00513383">
        <w:rPr>
          <w:rFonts w:ascii="Arial" w:eastAsia="Arial" w:hAnsi="Arial" w:cs="Arial"/>
          <w:color w:val="000000"/>
        </w:rPr>
        <w:t xml:space="preserve"> com a vistoria prévia realizada nos termos do item 7 deste</w:t>
      </w:r>
      <w:r w:rsidR="00431BDF">
        <w:rPr>
          <w:rFonts w:ascii="Arial" w:eastAsia="Arial" w:hAnsi="Arial" w:cs="Arial"/>
          <w:color w:val="000000"/>
        </w:rPr>
        <w:t xml:space="preserve"> Edita</w:t>
      </w:r>
      <w:r w:rsidR="00431BDF">
        <w:rPr>
          <w:rFonts w:ascii="Arial" w:eastAsia="Arial" w:hAnsi="Arial" w:cs="Arial"/>
        </w:rPr>
        <w:t xml:space="preserve">l de Chamamento </w:t>
      </w:r>
      <w:r w:rsidR="00550D74" w:rsidRPr="00513383">
        <w:rPr>
          <w:rFonts w:ascii="Arial" w:eastAsia="Arial" w:hAnsi="Arial" w:cs="Arial"/>
          <w:color w:val="000000" w:themeColor="text1"/>
        </w:rPr>
        <w:t>constando</w:t>
      </w:r>
      <w:r w:rsidR="00550D74" w:rsidRPr="00550D74">
        <w:rPr>
          <w:rFonts w:ascii="Arial" w:eastAsia="Arial" w:hAnsi="Arial" w:cs="Arial"/>
          <w:color w:val="FF0000"/>
        </w:rPr>
        <w:t xml:space="preserve"> </w:t>
      </w:r>
      <w:r w:rsidR="00431BDF">
        <w:rPr>
          <w:rFonts w:ascii="Arial" w:eastAsia="Arial" w:hAnsi="Arial" w:cs="Arial"/>
        </w:rPr>
        <w:t>também:</w:t>
      </w:r>
    </w:p>
    <w:p w14:paraId="0000029F" w14:textId="77777777" w:rsidR="0047110E" w:rsidRDefault="00431BDF">
      <w:pPr>
        <w:widowControl/>
        <w:numPr>
          <w:ilvl w:val="2"/>
          <w:numId w:val="2"/>
        </w:numPr>
        <w:tabs>
          <w:tab w:val="left" w:pos="284"/>
        </w:tabs>
        <w:spacing w:before="120" w:after="120" w:line="360" w:lineRule="auto"/>
        <w:jc w:val="both"/>
      </w:pPr>
      <w:r>
        <w:rPr>
          <w:rFonts w:ascii="Arial" w:eastAsia="Arial" w:hAnsi="Arial" w:cs="Arial"/>
          <w:color w:val="000000"/>
        </w:rPr>
        <w:t>A definição das metas operacionais mensuráveis e quantitativas, indicativas de melhoria da eficiência e qualidade do serviço, no tocante aos aspectos econômico, operacional e administrativo, bem como os respectivos prazos e cronograma de execução</w:t>
      </w:r>
      <w:r>
        <w:rPr>
          <w:rFonts w:ascii="Arial" w:eastAsia="Arial" w:hAnsi="Arial" w:cs="Arial"/>
          <w:color w:val="FF0000"/>
        </w:rPr>
        <w:t xml:space="preserve"> </w:t>
      </w:r>
      <w:r>
        <w:rPr>
          <w:rFonts w:ascii="Arial" w:eastAsia="Arial" w:hAnsi="Arial" w:cs="Arial"/>
        </w:rPr>
        <w:t>e atividades a serem executadas;</w:t>
      </w:r>
    </w:p>
    <w:p w14:paraId="000002A0" w14:textId="77777777" w:rsidR="0047110E" w:rsidRDefault="00431BDF">
      <w:pPr>
        <w:widowControl/>
        <w:numPr>
          <w:ilvl w:val="2"/>
          <w:numId w:val="2"/>
        </w:numPr>
        <w:tabs>
          <w:tab w:val="left" w:pos="284"/>
        </w:tabs>
        <w:spacing w:before="120" w:after="120" w:line="360" w:lineRule="auto"/>
        <w:jc w:val="both"/>
        <w:rPr>
          <w:rFonts w:ascii="Arial" w:eastAsia="Arial" w:hAnsi="Arial" w:cs="Arial"/>
          <w:color w:val="FF0000"/>
        </w:rPr>
      </w:pPr>
      <w:r>
        <w:rPr>
          <w:rFonts w:ascii="Arial" w:eastAsia="Arial" w:hAnsi="Arial" w:cs="Arial"/>
        </w:rPr>
        <w:t xml:space="preserve">Descrição da realidade que será objeto da parceria, devendo ser demonstrado nexo entre essa realidade e o(s) projeto(s), a(s) atividade(s) e as metas a serem atingidas; </w:t>
      </w:r>
    </w:p>
    <w:p w14:paraId="000002A1" w14:textId="77777777" w:rsidR="0047110E" w:rsidRDefault="00431BDF">
      <w:pPr>
        <w:widowControl/>
        <w:numPr>
          <w:ilvl w:val="2"/>
          <w:numId w:val="2"/>
        </w:numPr>
        <w:tabs>
          <w:tab w:val="left" w:pos="284"/>
        </w:tabs>
        <w:spacing w:before="120" w:after="120" w:line="360" w:lineRule="auto"/>
        <w:jc w:val="both"/>
        <w:rPr>
          <w:rFonts w:ascii="Arial" w:eastAsia="Arial" w:hAnsi="Arial" w:cs="Arial"/>
          <w:color w:val="FF0000"/>
        </w:rPr>
      </w:pPr>
      <w:r>
        <w:rPr>
          <w:rFonts w:ascii="Arial" w:eastAsia="Arial" w:hAnsi="Arial" w:cs="Arial"/>
        </w:rPr>
        <w:t xml:space="preserve">Forma de execução da(s) atividade(s) e de cumprimento das metas a ela(s) atrelada(s); </w:t>
      </w:r>
    </w:p>
    <w:p w14:paraId="000002A2" w14:textId="77777777" w:rsidR="0047110E" w:rsidRDefault="00431BDF">
      <w:pPr>
        <w:widowControl/>
        <w:numPr>
          <w:ilvl w:val="2"/>
          <w:numId w:val="2"/>
        </w:numPr>
        <w:tabs>
          <w:tab w:val="left" w:pos="284"/>
        </w:tabs>
        <w:spacing w:before="120" w:after="120" w:line="360" w:lineRule="auto"/>
        <w:jc w:val="both"/>
        <w:rPr>
          <w:rFonts w:ascii="Arial" w:eastAsia="Arial" w:hAnsi="Arial" w:cs="Arial"/>
          <w:color w:val="FF0000"/>
        </w:rPr>
      </w:pPr>
      <w:r>
        <w:rPr>
          <w:rFonts w:ascii="Arial" w:eastAsia="Arial" w:hAnsi="Arial" w:cs="Arial"/>
        </w:rPr>
        <w:t>Definição dos parâmetros a serem utilizados para aferição do cumprimento das metas</w:t>
      </w:r>
      <w:r>
        <w:rPr>
          <w:rFonts w:ascii="Arial" w:eastAsia="Arial" w:hAnsi="Arial" w:cs="Arial"/>
          <w:color w:val="000000"/>
        </w:rPr>
        <w:t>, indicadores de avaliação de desempenho e de qualidade na prestação dos serviços</w:t>
      </w:r>
      <w:r>
        <w:rPr>
          <w:rFonts w:ascii="Arial" w:eastAsia="Arial" w:hAnsi="Arial" w:cs="Arial"/>
        </w:rPr>
        <w:t xml:space="preserve">; </w:t>
      </w:r>
    </w:p>
    <w:p w14:paraId="000002A3" w14:textId="77777777" w:rsidR="0047110E" w:rsidRDefault="00431BDF">
      <w:pPr>
        <w:widowControl/>
        <w:numPr>
          <w:ilvl w:val="2"/>
          <w:numId w:val="2"/>
        </w:numPr>
        <w:tabs>
          <w:tab w:val="left" w:pos="284"/>
        </w:tabs>
        <w:spacing w:before="120" w:after="120" w:line="360" w:lineRule="auto"/>
        <w:jc w:val="both"/>
        <w:rPr>
          <w:rFonts w:ascii="Arial" w:eastAsia="Arial" w:hAnsi="Arial" w:cs="Arial"/>
          <w:color w:val="FF0000"/>
        </w:rPr>
      </w:pPr>
      <w:r>
        <w:rPr>
          <w:rFonts w:ascii="Arial" w:eastAsia="Arial" w:hAnsi="Arial" w:cs="Arial"/>
        </w:rPr>
        <w:t>Previsão de receitas e de despesas a serem realizadas na execução do(s) projeto(s) e da(s) atividade(s) abrangida(s) pela parceria (Plano de Aplicação dos recursos);</w:t>
      </w:r>
    </w:p>
    <w:p w14:paraId="000002A4" w14:textId="77777777" w:rsidR="0047110E" w:rsidRDefault="00431BDF">
      <w:pPr>
        <w:widowControl/>
        <w:numPr>
          <w:ilvl w:val="2"/>
          <w:numId w:val="2"/>
        </w:numPr>
        <w:tabs>
          <w:tab w:val="left" w:pos="284"/>
        </w:tabs>
        <w:spacing w:before="120" w:after="120" w:line="360" w:lineRule="auto"/>
        <w:jc w:val="both"/>
        <w:rPr>
          <w:rFonts w:ascii="Arial" w:eastAsia="Arial" w:hAnsi="Arial" w:cs="Arial"/>
          <w:color w:val="FF0000"/>
        </w:rPr>
      </w:pPr>
      <w:r>
        <w:rPr>
          <w:rFonts w:ascii="Arial" w:eastAsia="Arial" w:hAnsi="Arial" w:cs="Arial"/>
          <w:color w:val="000000"/>
        </w:rPr>
        <w:lastRenderedPageBreak/>
        <w:t>Cronograma de Desembolso (distribuição dos recursos nos meses de vigência do Termo de Colaboração);</w:t>
      </w:r>
    </w:p>
    <w:p w14:paraId="000002A5" w14:textId="77777777" w:rsidR="0047110E" w:rsidRDefault="00431BDF">
      <w:pPr>
        <w:widowControl/>
        <w:numPr>
          <w:ilvl w:val="2"/>
          <w:numId w:val="2"/>
        </w:numPr>
        <w:tabs>
          <w:tab w:val="left" w:pos="284"/>
        </w:tabs>
        <w:spacing w:before="120" w:after="120" w:line="360" w:lineRule="auto"/>
        <w:jc w:val="both"/>
        <w:rPr>
          <w:rFonts w:ascii="Arial" w:eastAsia="Arial" w:hAnsi="Arial" w:cs="Arial"/>
          <w:color w:val="FF0000"/>
        </w:rPr>
      </w:pPr>
      <w:r>
        <w:rPr>
          <w:rFonts w:ascii="Arial" w:eastAsia="Arial" w:hAnsi="Arial" w:cs="Arial"/>
          <w:color w:val="000000"/>
        </w:rPr>
        <w:t>O detalhamento do valor orçado para implementação do plano de trabalho;</w:t>
      </w:r>
    </w:p>
    <w:p w14:paraId="000002A6" w14:textId="77777777" w:rsidR="0047110E" w:rsidRDefault="00431BDF">
      <w:pPr>
        <w:widowControl/>
        <w:numPr>
          <w:ilvl w:val="2"/>
          <w:numId w:val="2"/>
        </w:numPr>
        <w:tabs>
          <w:tab w:val="left" w:pos="284"/>
        </w:tabs>
        <w:spacing w:before="120" w:after="120" w:line="360" w:lineRule="auto"/>
        <w:jc w:val="both"/>
        <w:rPr>
          <w:rFonts w:ascii="Arial" w:eastAsia="Arial" w:hAnsi="Arial" w:cs="Arial"/>
          <w:color w:val="FF0000"/>
        </w:rPr>
      </w:pPr>
      <w:r>
        <w:rPr>
          <w:rFonts w:ascii="Arial" w:eastAsia="Arial" w:hAnsi="Arial" w:cs="Arial"/>
          <w:color w:val="000000"/>
        </w:rPr>
        <w:t>Previsão de início e fim de execução do objeto, bem como da conclusão das etapas ou fases programadas (como serão aplicados os recursos)</w:t>
      </w:r>
      <w:r>
        <w:rPr>
          <w:rFonts w:ascii="Arial" w:eastAsia="Arial" w:hAnsi="Arial" w:cs="Arial"/>
        </w:rPr>
        <w:t>;</w:t>
      </w:r>
    </w:p>
    <w:p w14:paraId="000002A7" w14:textId="77777777" w:rsidR="0047110E" w:rsidRDefault="00431BDF">
      <w:pPr>
        <w:widowControl/>
        <w:numPr>
          <w:ilvl w:val="2"/>
          <w:numId w:val="2"/>
        </w:numPr>
        <w:tabs>
          <w:tab w:val="left" w:pos="284"/>
        </w:tabs>
        <w:spacing w:before="120" w:after="120" w:line="360" w:lineRule="auto"/>
        <w:jc w:val="both"/>
        <w:rPr>
          <w:rFonts w:ascii="Arial" w:eastAsia="Arial" w:hAnsi="Arial" w:cs="Arial"/>
          <w:color w:val="FF0000"/>
        </w:rPr>
      </w:pPr>
      <w:r>
        <w:rPr>
          <w:rFonts w:ascii="Arial" w:eastAsia="Arial" w:hAnsi="Arial" w:cs="Arial"/>
          <w:color w:val="000000"/>
        </w:rPr>
        <w:t>Descrição dos procedimentos adotados buscando a otimização dos recursos financeiros repassados para as aquisições de produtos e/ou serviços, bem como para a contratação de recursos humanos</w:t>
      </w:r>
      <w:r>
        <w:rPr>
          <w:rFonts w:ascii="Arial" w:eastAsia="Arial" w:hAnsi="Arial" w:cs="Arial"/>
        </w:rPr>
        <w:t>.</w:t>
      </w:r>
    </w:p>
    <w:p w14:paraId="000002A8" w14:textId="77777777" w:rsidR="0047110E" w:rsidRDefault="002C4C66">
      <w:pPr>
        <w:widowControl/>
        <w:numPr>
          <w:ilvl w:val="1"/>
          <w:numId w:val="2"/>
        </w:numPr>
        <w:tabs>
          <w:tab w:val="left" w:pos="284"/>
        </w:tabs>
        <w:spacing w:before="120" w:after="120" w:line="360" w:lineRule="auto"/>
        <w:jc w:val="both"/>
        <w:rPr>
          <w:rFonts w:ascii="Arial" w:eastAsia="Arial" w:hAnsi="Arial" w:cs="Arial"/>
          <w:color w:val="FF0000"/>
        </w:rPr>
      </w:pPr>
      <w:sdt>
        <w:sdtPr>
          <w:tag w:val="goog_rdk_18"/>
          <w:id w:val="1543554249"/>
        </w:sdtPr>
        <w:sdtEndPr/>
        <w:sdtContent/>
      </w:sdt>
      <w:r w:rsidR="00431BDF">
        <w:rPr>
          <w:rFonts w:ascii="Arial" w:eastAsia="Arial" w:hAnsi="Arial" w:cs="Arial"/>
        </w:rPr>
        <w:t xml:space="preserve">Caso verificada irregularidade formal nos documentos apresentados, a Coordenadoria Setorial de Administração e Gerenciamentos de Convênios notificará a OSC para que, no prazo de 02 (dois) dias, providencie a regularização, sob pena de não celebração da parceria. </w:t>
      </w:r>
    </w:p>
    <w:p w14:paraId="000002A9" w14:textId="77777777" w:rsidR="0047110E" w:rsidRDefault="00431BDF">
      <w:pPr>
        <w:widowControl/>
        <w:numPr>
          <w:ilvl w:val="1"/>
          <w:numId w:val="2"/>
        </w:numPr>
        <w:tabs>
          <w:tab w:val="left" w:pos="284"/>
        </w:tabs>
        <w:spacing w:before="120" w:after="120" w:line="360" w:lineRule="auto"/>
        <w:jc w:val="both"/>
        <w:rPr>
          <w:rFonts w:ascii="Arial" w:eastAsia="Arial" w:hAnsi="Arial" w:cs="Arial"/>
          <w:color w:val="FF0000"/>
        </w:rPr>
      </w:pPr>
      <w:bookmarkStart w:id="65" w:name="_heading=h.3cqmetx" w:colFirst="0" w:colLast="0"/>
      <w:bookmarkEnd w:id="65"/>
      <w:r>
        <w:rPr>
          <w:rFonts w:ascii="Arial" w:eastAsia="Arial" w:hAnsi="Arial" w:cs="Arial"/>
        </w:rPr>
        <w:t xml:space="preserve">Em caso de não preenchimento dos requisitos previstos no item 5 ou incidência nos impedimentos elencados no item 6 a Organização da Sociedade Civil imediatamente mais bem classificada poderá ser convidada a aceitar a celebração da parceria nos termos da proposta por ela apresentada. </w:t>
      </w:r>
    </w:p>
    <w:p w14:paraId="000002AA" w14:textId="77777777" w:rsidR="0047110E" w:rsidRDefault="00431BDF">
      <w:pPr>
        <w:numPr>
          <w:ilvl w:val="1"/>
          <w:numId w:val="2"/>
        </w:numPr>
        <w:spacing w:before="120" w:after="120" w:line="360" w:lineRule="auto"/>
        <w:jc w:val="both"/>
        <w:rPr>
          <w:rFonts w:ascii="Arial" w:eastAsia="Arial" w:hAnsi="Arial" w:cs="Arial"/>
        </w:rPr>
      </w:pPr>
      <w:r>
        <w:rPr>
          <w:rFonts w:ascii="Arial" w:eastAsia="Arial" w:hAnsi="Arial" w:cs="Arial"/>
        </w:rPr>
        <w:t xml:space="preserve">Caso a OSC convidada nos termos do subitem 15.5 aceite celebrar a parceria, a Coordenadoria Setorial Administração e Gerenciamento de Convênios procederá à verificação dos documentos que comprovem o atendimento aos requisitos legais e a não incidência nos impedimentos, nos termos do subitem 15.1. </w:t>
      </w:r>
    </w:p>
    <w:p w14:paraId="000002AB" w14:textId="77777777" w:rsidR="0047110E" w:rsidRDefault="00431BDF">
      <w:pPr>
        <w:widowControl/>
        <w:numPr>
          <w:ilvl w:val="1"/>
          <w:numId w:val="2"/>
        </w:numPr>
        <w:tabs>
          <w:tab w:val="left" w:pos="284"/>
        </w:tabs>
        <w:spacing w:before="120" w:after="120" w:line="360" w:lineRule="auto"/>
        <w:jc w:val="both"/>
        <w:rPr>
          <w:rFonts w:ascii="Arial" w:eastAsia="Arial" w:hAnsi="Arial" w:cs="Arial"/>
          <w:color w:val="FF0000"/>
        </w:rPr>
      </w:pPr>
      <w:r>
        <w:rPr>
          <w:rFonts w:ascii="Arial" w:eastAsia="Arial" w:hAnsi="Arial" w:cs="Arial"/>
        </w:rPr>
        <w:t xml:space="preserve">Para a celebração do Termo de Colaboração, a organização da sociedade civil deverá, ainda: </w:t>
      </w:r>
    </w:p>
    <w:p w14:paraId="000002AC" w14:textId="77777777" w:rsidR="0047110E" w:rsidRDefault="00431BDF">
      <w:pPr>
        <w:widowControl/>
        <w:numPr>
          <w:ilvl w:val="2"/>
          <w:numId w:val="2"/>
        </w:numPr>
        <w:tabs>
          <w:tab w:val="left" w:pos="284"/>
        </w:tabs>
        <w:spacing w:before="120" w:after="120" w:line="360" w:lineRule="auto"/>
        <w:jc w:val="both"/>
        <w:rPr>
          <w:rFonts w:ascii="Arial" w:eastAsia="Arial" w:hAnsi="Arial" w:cs="Arial"/>
          <w:color w:val="FF0000"/>
        </w:rPr>
      </w:pPr>
      <w:r>
        <w:rPr>
          <w:rFonts w:ascii="Arial" w:eastAsia="Arial" w:hAnsi="Arial" w:cs="Arial"/>
        </w:rPr>
        <w:t xml:space="preserve">Manter atualizados, até a celebração, bem como durante toda a vigência da parceria, as comprovações e os documentos previstos nos subitens antecedentes; </w:t>
      </w:r>
    </w:p>
    <w:p w14:paraId="000002AD" w14:textId="77777777" w:rsidR="0047110E" w:rsidRDefault="00431BDF">
      <w:pPr>
        <w:widowControl/>
        <w:numPr>
          <w:ilvl w:val="2"/>
          <w:numId w:val="2"/>
        </w:numPr>
        <w:tabs>
          <w:tab w:val="left" w:pos="284"/>
        </w:tabs>
        <w:spacing w:before="120" w:after="120" w:line="360" w:lineRule="auto"/>
        <w:jc w:val="both"/>
        <w:rPr>
          <w:rFonts w:ascii="Arial" w:eastAsia="Arial" w:hAnsi="Arial" w:cs="Arial"/>
          <w:color w:val="FF0000"/>
        </w:rPr>
      </w:pPr>
      <w:r>
        <w:rPr>
          <w:rFonts w:ascii="Arial" w:eastAsia="Arial" w:hAnsi="Arial" w:cs="Arial"/>
        </w:rPr>
        <w:t xml:space="preserve">Estar em dia com a prestação de contas de recursos públicos recebidos anteriormente; </w:t>
      </w:r>
    </w:p>
    <w:p w14:paraId="000002AE" w14:textId="77777777" w:rsidR="0047110E" w:rsidRDefault="00431BDF">
      <w:pPr>
        <w:widowControl/>
        <w:numPr>
          <w:ilvl w:val="2"/>
          <w:numId w:val="2"/>
        </w:numPr>
        <w:tabs>
          <w:tab w:val="left" w:pos="284"/>
        </w:tabs>
        <w:spacing w:before="120" w:after="120" w:line="360" w:lineRule="auto"/>
        <w:jc w:val="both"/>
        <w:rPr>
          <w:rFonts w:ascii="Arial" w:eastAsia="Arial" w:hAnsi="Arial" w:cs="Arial"/>
          <w:color w:val="FF0000"/>
        </w:rPr>
      </w:pPr>
      <w:r>
        <w:rPr>
          <w:rFonts w:ascii="Arial" w:eastAsia="Arial" w:hAnsi="Arial" w:cs="Arial"/>
        </w:rPr>
        <w:t xml:space="preserve">Não constar em cadastro municipal, estadual e/ou federal de apenadas e ou inadimplentes. </w:t>
      </w:r>
    </w:p>
    <w:p w14:paraId="000002AF" w14:textId="77777777" w:rsidR="0047110E" w:rsidRDefault="00431BDF">
      <w:pPr>
        <w:widowControl/>
        <w:numPr>
          <w:ilvl w:val="1"/>
          <w:numId w:val="2"/>
        </w:numPr>
        <w:tabs>
          <w:tab w:val="left" w:pos="284"/>
        </w:tabs>
        <w:spacing w:before="120" w:after="120" w:line="360" w:lineRule="auto"/>
        <w:jc w:val="both"/>
        <w:rPr>
          <w:rFonts w:ascii="Arial" w:eastAsia="Arial" w:hAnsi="Arial" w:cs="Arial"/>
          <w:color w:val="FF0000"/>
        </w:rPr>
      </w:pPr>
      <w:r>
        <w:rPr>
          <w:rFonts w:ascii="Arial" w:eastAsia="Arial" w:hAnsi="Arial" w:cs="Arial"/>
        </w:rPr>
        <w:lastRenderedPageBreak/>
        <w:t xml:space="preserve">A celebração do termo de Colaboração depende, ainda: </w:t>
      </w:r>
    </w:p>
    <w:p w14:paraId="000002B0" w14:textId="77777777" w:rsidR="0047110E" w:rsidRDefault="00431BDF">
      <w:pPr>
        <w:widowControl/>
        <w:numPr>
          <w:ilvl w:val="2"/>
          <w:numId w:val="2"/>
        </w:numPr>
        <w:tabs>
          <w:tab w:val="left" w:pos="284"/>
        </w:tabs>
        <w:spacing w:before="120" w:after="120" w:line="360" w:lineRule="auto"/>
        <w:jc w:val="both"/>
        <w:rPr>
          <w:rFonts w:ascii="Arial" w:eastAsia="Arial" w:hAnsi="Arial" w:cs="Arial"/>
          <w:color w:val="FF0000"/>
        </w:rPr>
      </w:pPr>
      <w:r>
        <w:rPr>
          <w:rFonts w:ascii="Arial" w:eastAsia="Arial" w:hAnsi="Arial" w:cs="Arial"/>
        </w:rPr>
        <w:t xml:space="preserve">Da emissão de parecer de órgão técnico da administração pública, nos termos do art. 35, V, da Lei 13.019/2014; </w:t>
      </w:r>
    </w:p>
    <w:p w14:paraId="000002B1" w14:textId="77777777" w:rsidR="0047110E" w:rsidRDefault="00431BDF">
      <w:pPr>
        <w:widowControl/>
        <w:numPr>
          <w:ilvl w:val="2"/>
          <w:numId w:val="2"/>
        </w:numPr>
        <w:tabs>
          <w:tab w:val="left" w:pos="284"/>
        </w:tabs>
        <w:spacing w:before="120" w:after="120" w:line="360" w:lineRule="auto"/>
        <w:jc w:val="both"/>
        <w:rPr>
          <w:rFonts w:ascii="Arial" w:eastAsia="Arial" w:hAnsi="Arial" w:cs="Arial"/>
          <w:color w:val="FF0000"/>
        </w:rPr>
      </w:pPr>
      <w:r>
        <w:rPr>
          <w:rFonts w:ascii="Arial" w:eastAsia="Arial" w:hAnsi="Arial" w:cs="Arial"/>
        </w:rPr>
        <w:t xml:space="preserve">Da aprovação do Plano de Trabalho pela Secretária Municipal de Educação; </w:t>
      </w:r>
    </w:p>
    <w:p w14:paraId="000002B2" w14:textId="77777777" w:rsidR="0047110E" w:rsidRDefault="00431BDF">
      <w:pPr>
        <w:widowControl/>
        <w:numPr>
          <w:ilvl w:val="2"/>
          <w:numId w:val="2"/>
        </w:numPr>
        <w:tabs>
          <w:tab w:val="left" w:pos="284"/>
        </w:tabs>
        <w:spacing w:before="120" w:after="120" w:line="360" w:lineRule="auto"/>
        <w:jc w:val="both"/>
        <w:rPr>
          <w:rFonts w:ascii="Arial" w:eastAsia="Arial" w:hAnsi="Arial" w:cs="Arial"/>
          <w:color w:val="FF0000"/>
        </w:rPr>
      </w:pPr>
      <w:r>
        <w:rPr>
          <w:rFonts w:ascii="Arial" w:eastAsia="Arial" w:hAnsi="Arial" w:cs="Arial"/>
        </w:rPr>
        <w:t>Da emissão de parecer jurídico pelo Núcleo de Educação da Procuradoria de Assessoria Especializada da Procuradoria-Geral do Município.</w:t>
      </w:r>
    </w:p>
    <w:p w14:paraId="000002B3" w14:textId="77777777" w:rsidR="0047110E" w:rsidRDefault="00431BDF">
      <w:pPr>
        <w:widowControl/>
        <w:numPr>
          <w:ilvl w:val="1"/>
          <w:numId w:val="2"/>
        </w:numPr>
        <w:tabs>
          <w:tab w:val="left" w:pos="284"/>
        </w:tabs>
        <w:spacing w:before="120" w:after="120" w:line="360" w:lineRule="auto"/>
        <w:jc w:val="both"/>
        <w:rPr>
          <w:rFonts w:ascii="Arial" w:eastAsia="Arial" w:hAnsi="Arial" w:cs="Arial"/>
          <w:color w:val="FF0000"/>
        </w:rPr>
      </w:pPr>
      <w:r>
        <w:rPr>
          <w:rFonts w:ascii="Arial" w:eastAsia="Arial" w:hAnsi="Arial" w:cs="Arial"/>
        </w:rPr>
        <w:t>O Termo de Colaboração será formalizado com observância das cláusulas essenciais contidas no art. 42 da Lei Federal nº 13.019/2014 e na forma da minuta que integra o presente Edital de Chamamento - ANEXO II.</w:t>
      </w:r>
    </w:p>
    <w:p w14:paraId="000002B4" w14:textId="19EC16D0" w:rsidR="0047110E" w:rsidRPr="00833388" w:rsidRDefault="00431BDF">
      <w:pPr>
        <w:widowControl/>
        <w:numPr>
          <w:ilvl w:val="1"/>
          <w:numId w:val="2"/>
        </w:numPr>
        <w:tabs>
          <w:tab w:val="left" w:pos="284"/>
        </w:tabs>
        <w:spacing w:before="120" w:after="120" w:line="360" w:lineRule="auto"/>
        <w:jc w:val="both"/>
        <w:rPr>
          <w:rFonts w:ascii="Arial" w:eastAsia="Arial" w:hAnsi="Arial" w:cs="Arial"/>
          <w:color w:val="FF0000"/>
        </w:rPr>
      </w:pPr>
      <w:r>
        <w:rPr>
          <w:rFonts w:ascii="Arial" w:eastAsia="Arial" w:hAnsi="Arial" w:cs="Arial"/>
        </w:rPr>
        <w:t>O Termo de Colaboração somente produzirá efeitos jurídicos após a publicação do respectivo extrato no Diário Oficial do Município de Campinas, o qual deverá ser providenciado em até 05 (cinco) dias após a sua assinatura.</w:t>
      </w:r>
    </w:p>
    <w:p w14:paraId="72F360C1" w14:textId="54F237E6" w:rsidR="00DF06D9" w:rsidRPr="006F6B5E" w:rsidRDefault="00833388" w:rsidP="00DF06D9">
      <w:pPr>
        <w:widowControl/>
        <w:numPr>
          <w:ilvl w:val="1"/>
          <w:numId w:val="2"/>
        </w:numPr>
        <w:tabs>
          <w:tab w:val="left" w:pos="284"/>
        </w:tabs>
        <w:spacing w:before="120" w:after="120" w:line="360" w:lineRule="auto"/>
        <w:jc w:val="both"/>
        <w:rPr>
          <w:rFonts w:ascii="Arial" w:eastAsia="Arial" w:hAnsi="Arial" w:cs="Arial"/>
        </w:rPr>
      </w:pPr>
      <w:r w:rsidRPr="006F6B5E">
        <w:rPr>
          <w:rFonts w:ascii="Arial" w:eastAsia="Arial" w:hAnsi="Arial" w:cs="Arial"/>
        </w:rPr>
        <w:t>Concomitantemente ao Termo de Colaboração, haverá a celebração de Termo de Permissão de Uso, re</w:t>
      </w:r>
      <w:r w:rsidR="00172226" w:rsidRPr="006F6B5E">
        <w:rPr>
          <w:rFonts w:ascii="Arial" w:eastAsia="Arial" w:hAnsi="Arial" w:cs="Arial"/>
        </w:rPr>
        <w:t>spectivo ao imóvel público onde se dará a execução do objeto da parceria.</w:t>
      </w:r>
    </w:p>
    <w:p w14:paraId="6B575562" w14:textId="5D482748" w:rsidR="00DF06D9" w:rsidRPr="00AC49B0" w:rsidRDefault="00DF06D9" w:rsidP="00DF06D9">
      <w:pPr>
        <w:widowControl/>
        <w:numPr>
          <w:ilvl w:val="2"/>
          <w:numId w:val="2"/>
        </w:numPr>
        <w:tabs>
          <w:tab w:val="left" w:pos="284"/>
        </w:tabs>
        <w:spacing w:before="120" w:after="120" w:line="360" w:lineRule="auto"/>
        <w:jc w:val="both"/>
        <w:rPr>
          <w:rFonts w:ascii="Arial" w:eastAsia="Arial" w:hAnsi="Arial" w:cs="Arial"/>
        </w:rPr>
      </w:pPr>
      <w:r w:rsidRPr="00AC49B0">
        <w:rPr>
          <w:rFonts w:ascii="Arial" w:eastAsia="Arial" w:hAnsi="Arial" w:cs="Arial"/>
        </w:rPr>
        <w:t>A listagem de patrimônios alocados nas Unidades Educacionais está disposta no ANEXO - T</w:t>
      </w:r>
    </w:p>
    <w:p w14:paraId="000002B5" w14:textId="77777777" w:rsidR="0047110E" w:rsidRDefault="00431BDF">
      <w:pPr>
        <w:numPr>
          <w:ilvl w:val="0"/>
          <w:numId w:val="2"/>
        </w:numPr>
        <w:spacing w:before="120" w:after="120" w:line="360" w:lineRule="auto"/>
        <w:jc w:val="both"/>
        <w:rPr>
          <w:rFonts w:ascii="Arial" w:eastAsia="Arial" w:hAnsi="Arial" w:cs="Arial"/>
        </w:rPr>
      </w:pPr>
      <w:r>
        <w:rPr>
          <w:rFonts w:ascii="Arial" w:eastAsia="Arial" w:hAnsi="Arial" w:cs="Arial"/>
          <w:b/>
        </w:rPr>
        <w:t>DA PREVISÃO ORÇAMENTÁRIA E FINANCEIRA</w:t>
      </w:r>
    </w:p>
    <w:p w14:paraId="000002B6" w14:textId="6F27576F" w:rsidR="0047110E" w:rsidRPr="005E0FF1" w:rsidRDefault="002C4C66">
      <w:pPr>
        <w:numPr>
          <w:ilvl w:val="1"/>
          <w:numId w:val="2"/>
        </w:numPr>
        <w:spacing w:before="120" w:after="120" w:line="360" w:lineRule="auto"/>
        <w:jc w:val="both"/>
        <w:rPr>
          <w:rFonts w:ascii="Arial" w:eastAsia="Arial" w:hAnsi="Arial" w:cs="Arial"/>
        </w:rPr>
      </w:pPr>
      <w:sdt>
        <w:sdtPr>
          <w:tag w:val="goog_rdk_19"/>
          <w:id w:val="1946265113"/>
        </w:sdtPr>
        <w:sdtEndPr/>
        <w:sdtContent/>
      </w:sdt>
      <w:r w:rsidR="00431BDF">
        <w:rPr>
          <w:rFonts w:ascii="Arial" w:eastAsia="Arial" w:hAnsi="Arial" w:cs="Arial"/>
        </w:rPr>
        <w:t>Serão disponibilizados para repasses à(s) Organização(</w:t>
      </w:r>
      <w:proofErr w:type="spellStart"/>
      <w:r w:rsidR="00431BDF">
        <w:rPr>
          <w:rFonts w:ascii="Arial" w:eastAsia="Arial" w:hAnsi="Arial" w:cs="Arial"/>
        </w:rPr>
        <w:t>ões</w:t>
      </w:r>
      <w:proofErr w:type="spellEnd"/>
      <w:r w:rsidR="00431BDF">
        <w:rPr>
          <w:rFonts w:ascii="Arial" w:eastAsia="Arial" w:hAnsi="Arial" w:cs="Arial"/>
        </w:rPr>
        <w:t xml:space="preserve">) da Sociedade Civil selecionada(s) para a execução das parcerias, durante toda a vigência prevista no item 4.1 deste Edital, o montante estimado total </w:t>
      </w:r>
      <w:r w:rsidR="00431BDF" w:rsidRPr="006B383A">
        <w:rPr>
          <w:rFonts w:ascii="Arial" w:eastAsia="Arial" w:hAnsi="Arial" w:cs="Arial"/>
        </w:rPr>
        <w:t xml:space="preserve">de R$ </w:t>
      </w:r>
      <w:r w:rsidR="006B383A" w:rsidRPr="006B383A">
        <w:rPr>
          <w:rFonts w:ascii="Arial" w:eastAsia="Arial" w:hAnsi="Arial" w:cs="Arial"/>
        </w:rPr>
        <w:t>9</w:t>
      </w:r>
      <w:r w:rsidR="006B383A">
        <w:rPr>
          <w:rFonts w:ascii="Arial" w:eastAsia="Arial" w:hAnsi="Arial" w:cs="Arial"/>
        </w:rPr>
        <w:t>.523.200,00</w:t>
      </w:r>
      <w:r w:rsidR="00431BDF" w:rsidRPr="005E0FF1">
        <w:rPr>
          <w:rFonts w:ascii="Arial" w:eastAsia="Arial" w:hAnsi="Arial" w:cs="Arial"/>
        </w:rPr>
        <w:t xml:space="preserve"> (</w:t>
      </w:r>
      <w:r w:rsidR="006B383A">
        <w:rPr>
          <w:rFonts w:ascii="Arial" w:eastAsia="Arial" w:hAnsi="Arial" w:cs="Arial"/>
        </w:rPr>
        <w:t xml:space="preserve">nove milhões quinhentos e vinte e três mil e duzentos </w:t>
      </w:r>
      <w:r w:rsidR="00431BDF" w:rsidRPr="005E0FF1">
        <w:rPr>
          <w:rFonts w:ascii="Arial" w:eastAsia="Arial" w:hAnsi="Arial" w:cs="Arial"/>
        </w:rPr>
        <w:t>reais).</w:t>
      </w:r>
      <w:r w:rsidR="002A3F47" w:rsidRPr="005E0FF1">
        <w:rPr>
          <w:rFonts w:ascii="Arial" w:eastAsia="Arial" w:hAnsi="Arial" w:cs="Arial"/>
        </w:rPr>
        <w:t xml:space="preserve"> Conforme especificado no item 3.3</w:t>
      </w:r>
    </w:p>
    <w:p w14:paraId="30028D1E" w14:textId="6481E490" w:rsidR="00E97A83" w:rsidRPr="00E97A83" w:rsidRDefault="00E97A83" w:rsidP="002A3F47">
      <w:pPr>
        <w:pStyle w:val="PargrafodaLista"/>
        <w:spacing w:before="120" w:after="120" w:line="360" w:lineRule="auto"/>
        <w:ind w:left="1701"/>
        <w:jc w:val="both"/>
        <w:rPr>
          <w:rFonts w:ascii="Arial" w:eastAsia="Arial" w:hAnsi="Arial" w:cs="Arial"/>
          <w:highlight w:val="yellow"/>
        </w:rPr>
      </w:pPr>
    </w:p>
    <w:p w14:paraId="000002B7" w14:textId="77777777" w:rsidR="0047110E" w:rsidRDefault="00431BDF">
      <w:pPr>
        <w:numPr>
          <w:ilvl w:val="1"/>
          <w:numId w:val="2"/>
        </w:numPr>
        <w:spacing w:before="120" w:after="120" w:line="360" w:lineRule="auto"/>
        <w:jc w:val="both"/>
        <w:rPr>
          <w:rFonts w:ascii="Arial" w:eastAsia="Arial" w:hAnsi="Arial" w:cs="Arial"/>
          <w:color w:val="FF0000"/>
        </w:rPr>
      </w:pPr>
      <w:r>
        <w:rPr>
          <w:rFonts w:ascii="Arial" w:eastAsia="Arial" w:hAnsi="Arial" w:cs="Arial"/>
        </w:rPr>
        <w:t xml:space="preserve">A programação orçamentária que autoriza e fundamenta a celebração da parceria é proveniente do Tesouro Municipal e está cadastrada sob as dotações: </w:t>
      </w:r>
    </w:p>
    <w:p w14:paraId="44C1A8C4" w14:textId="77777777" w:rsidR="006B383A" w:rsidRDefault="006B383A">
      <w:pPr>
        <w:spacing w:before="120" w:after="120" w:line="360" w:lineRule="auto"/>
        <w:jc w:val="center"/>
        <w:rPr>
          <w:rFonts w:ascii="Arial" w:eastAsia="Arial" w:hAnsi="Arial" w:cs="Arial"/>
        </w:rPr>
      </w:pPr>
      <w:r w:rsidRPr="006B383A">
        <w:rPr>
          <w:rFonts w:ascii="Arial" w:eastAsia="Arial" w:hAnsi="Arial" w:cs="Arial"/>
        </w:rPr>
        <w:t>07160.12.365.1003.4027.335039/01.212.000</w:t>
      </w:r>
    </w:p>
    <w:p w14:paraId="4940A9F7" w14:textId="6810A7B1" w:rsidR="006B383A" w:rsidRDefault="006B383A">
      <w:pPr>
        <w:spacing w:before="120" w:after="120" w:line="360" w:lineRule="auto"/>
        <w:jc w:val="center"/>
        <w:rPr>
          <w:rFonts w:ascii="Arial" w:eastAsia="Arial" w:hAnsi="Arial" w:cs="Arial"/>
        </w:rPr>
      </w:pPr>
      <w:r w:rsidRPr="006B383A">
        <w:rPr>
          <w:rFonts w:ascii="Arial" w:eastAsia="Arial" w:hAnsi="Arial" w:cs="Arial"/>
        </w:rPr>
        <w:t>07160.12.365.1003.4027.335039/01.213.000</w:t>
      </w:r>
    </w:p>
    <w:p w14:paraId="3CD692D9" w14:textId="77777777" w:rsidR="006B383A" w:rsidRDefault="006B383A">
      <w:pPr>
        <w:spacing w:before="120" w:after="120" w:line="360" w:lineRule="auto"/>
        <w:jc w:val="center"/>
        <w:rPr>
          <w:rFonts w:ascii="Arial" w:eastAsia="Arial" w:hAnsi="Arial" w:cs="Arial"/>
        </w:rPr>
      </w:pPr>
    </w:p>
    <w:p w14:paraId="000002BA" w14:textId="77777777" w:rsidR="0047110E" w:rsidRDefault="00431BDF">
      <w:pPr>
        <w:numPr>
          <w:ilvl w:val="0"/>
          <w:numId w:val="2"/>
        </w:numPr>
        <w:spacing w:before="120" w:after="120" w:line="360" w:lineRule="auto"/>
        <w:jc w:val="both"/>
        <w:rPr>
          <w:rFonts w:ascii="Arial" w:eastAsia="Arial" w:hAnsi="Arial" w:cs="Arial"/>
        </w:rPr>
      </w:pPr>
      <w:r>
        <w:rPr>
          <w:rFonts w:ascii="Arial" w:eastAsia="Arial" w:hAnsi="Arial" w:cs="Arial"/>
          <w:b/>
        </w:rPr>
        <w:t>DO GESTOR DA PARCERIA E DA COMISSÃO DE MONITORAMENTO</w:t>
      </w:r>
    </w:p>
    <w:p w14:paraId="000002BB" w14:textId="77777777" w:rsidR="0047110E" w:rsidRDefault="00431BDF">
      <w:pPr>
        <w:numPr>
          <w:ilvl w:val="1"/>
          <w:numId w:val="2"/>
        </w:numPr>
        <w:spacing w:before="120" w:after="120" w:line="360" w:lineRule="auto"/>
        <w:jc w:val="both"/>
        <w:rPr>
          <w:rFonts w:ascii="Arial" w:eastAsia="Arial" w:hAnsi="Arial" w:cs="Arial"/>
        </w:rPr>
      </w:pPr>
      <w:r>
        <w:rPr>
          <w:rFonts w:ascii="Arial" w:eastAsia="Arial" w:hAnsi="Arial" w:cs="Arial"/>
        </w:rPr>
        <w:t>A gestão da parceria será realizada por agente público com poderes de controle e fiscalização, designado por ato publicado no Diário Oficial do Município, em data anterior à celebração do Termo de Colaboração, cujas obrigações serão aquelas determinadas pelo Artigo 61 da Lei Federal nº 13.019/2014.</w:t>
      </w:r>
    </w:p>
    <w:p w14:paraId="000002BC" w14:textId="77777777" w:rsidR="0047110E" w:rsidRDefault="002C4C66">
      <w:pPr>
        <w:numPr>
          <w:ilvl w:val="1"/>
          <w:numId w:val="2"/>
        </w:numPr>
        <w:spacing w:before="120" w:after="120" w:line="360" w:lineRule="auto"/>
        <w:jc w:val="both"/>
        <w:rPr>
          <w:rFonts w:ascii="Arial" w:eastAsia="Arial" w:hAnsi="Arial" w:cs="Arial"/>
        </w:rPr>
      </w:pPr>
      <w:sdt>
        <w:sdtPr>
          <w:tag w:val="goog_rdk_20"/>
          <w:id w:val="1984434842"/>
        </w:sdtPr>
        <w:sdtEndPr/>
        <w:sdtContent/>
      </w:sdt>
      <w:r w:rsidR="00431BDF">
        <w:rPr>
          <w:rFonts w:ascii="Arial" w:eastAsia="Arial" w:hAnsi="Arial" w:cs="Arial"/>
        </w:rPr>
        <w:t>A Administração Pública designará, em ato a ser publicado no Diário Oficial do Município de Campinas em data anterior à celebração do Termo de Colaboração, a Comissão de Monitoramento e Avaliação, cujas funções são as previstas no artigo 2º, inciso XI e artigo 59, ambos da Lei Federal nº 13.019/2014.</w:t>
      </w:r>
    </w:p>
    <w:p w14:paraId="000002BD" w14:textId="77777777" w:rsidR="0047110E" w:rsidRDefault="00431BDF">
      <w:pPr>
        <w:numPr>
          <w:ilvl w:val="1"/>
          <w:numId w:val="2"/>
        </w:numPr>
        <w:spacing w:before="120" w:after="120" w:line="360" w:lineRule="auto"/>
        <w:jc w:val="both"/>
        <w:rPr>
          <w:rFonts w:ascii="Arial" w:eastAsia="Arial" w:hAnsi="Arial" w:cs="Arial"/>
        </w:rPr>
      </w:pPr>
      <w:r>
        <w:rPr>
          <w:rFonts w:ascii="Arial" w:eastAsia="Arial" w:hAnsi="Arial" w:cs="Arial"/>
        </w:rPr>
        <w:t>O relatório técnico de monitoramento e avaliação, de que trata o art. 59 da Lei 13.019/14, a ser emitido pela Equipe Técnica Pedagógica e Financeira da Secretaria Municipal de Educação, será homologado pela Comissão de Monitoramento e avaliação, independentemente da apresentação da prestação de contas devida pela organização da sociedade civil</w:t>
      </w:r>
    </w:p>
    <w:p w14:paraId="000002BE" w14:textId="77777777" w:rsidR="0047110E" w:rsidRDefault="00431BDF">
      <w:pPr>
        <w:numPr>
          <w:ilvl w:val="0"/>
          <w:numId w:val="2"/>
        </w:numPr>
        <w:spacing w:before="120" w:after="120" w:line="360" w:lineRule="auto"/>
        <w:jc w:val="both"/>
        <w:rPr>
          <w:rFonts w:ascii="Arial" w:eastAsia="Arial" w:hAnsi="Arial" w:cs="Arial"/>
        </w:rPr>
      </w:pPr>
      <w:r>
        <w:rPr>
          <w:rFonts w:ascii="Arial" w:eastAsia="Arial" w:hAnsi="Arial" w:cs="Arial"/>
          <w:b/>
        </w:rPr>
        <w:t>DO MONITORAMENTO E DA AVALIAÇÃO</w:t>
      </w:r>
    </w:p>
    <w:p w14:paraId="000002BF" w14:textId="77777777" w:rsidR="0047110E" w:rsidRDefault="00431BDF">
      <w:pPr>
        <w:widowControl/>
        <w:numPr>
          <w:ilvl w:val="1"/>
          <w:numId w:val="2"/>
        </w:numPr>
        <w:tabs>
          <w:tab w:val="left" w:pos="284"/>
        </w:tabs>
        <w:spacing w:before="120" w:after="120" w:line="360" w:lineRule="auto"/>
        <w:jc w:val="both"/>
        <w:rPr>
          <w:rFonts w:ascii="Arial" w:eastAsia="Arial" w:hAnsi="Arial" w:cs="Arial"/>
          <w:color w:val="FF0000"/>
        </w:rPr>
      </w:pPr>
      <w:r>
        <w:rPr>
          <w:rFonts w:ascii="Arial" w:eastAsia="Arial" w:hAnsi="Arial" w:cs="Arial"/>
        </w:rPr>
        <w:t xml:space="preserve">As atividades educacionais objeto do Termo de Colaboração terão sua execução monitorada e avaliada pela Administração Pública. </w:t>
      </w:r>
    </w:p>
    <w:p w14:paraId="000002C0" w14:textId="77777777" w:rsidR="0047110E" w:rsidRDefault="002C4C66">
      <w:pPr>
        <w:numPr>
          <w:ilvl w:val="1"/>
          <w:numId w:val="2"/>
        </w:numPr>
        <w:spacing w:before="120" w:after="120" w:line="360" w:lineRule="auto"/>
        <w:jc w:val="both"/>
        <w:rPr>
          <w:rFonts w:ascii="Arial" w:eastAsia="Arial" w:hAnsi="Arial" w:cs="Arial"/>
        </w:rPr>
      </w:pPr>
      <w:sdt>
        <w:sdtPr>
          <w:tag w:val="goog_rdk_21"/>
          <w:id w:val="1546332120"/>
        </w:sdtPr>
        <w:sdtEndPr/>
        <w:sdtContent/>
      </w:sdt>
      <w:r w:rsidR="00431BDF">
        <w:rPr>
          <w:rFonts w:ascii="Arial" w:eastAsia="Arial" w:hAnsi="Arial" w:cs="Arial"/>
        </w:rPr>
        <w:t>O acompanhamento da execução das atividades de atendimento educacional citado no item 3.1, deste Edital, compreendem, dentre outras, as seguintes atribuições:</w:t>
      </w:r>
    </w:p>
    <w:p w14:paraId="000002C1" w14:textId="77777777" w:rsidR="0047110E" w:rsidRDefault="00431BDF">
      <w:pPr>
        <w:numPr>
          <w:ilvl w:val="2"/>
          <w:numId w:val="2"/>
        </w:numPr>
        <w:spacing w:before="120" w:after="120" w:line="360" w:lineRule="auto"/>
        <w:jc w:val="both"/>
        <w:rPr>
          <w:rFonts w:ascii="Arial" w:eastAsia="Arial" w:hAnsi="Arial" w:cs="Arial"/>
        </w:rPr>
      </w:pPr>
      <w:r>
        <w:rPr>
          <w:rFonts w:ascii="Arial" w:eastAsia="Arial" w:hAnsi="Arial" w:cs="Arial"/>
        </w:rPr>
        <w:t xml:space="preserve">Coordenar, articular e avaliar o planejamento com o processo de execução das ações educacionais; </w:t>
      </w:r>
    </w:p>
    <w:p w14:paraId="000002C2" w14:textId="77777777" w:rsidR="0047110E" w:rsidRDefault="00431BDF">
      <w:pPr>
        <w:numPr>
          <w:ilvl w:val="2"/>
          <w:numId w:val="2"/>
        </w:numPr>
        <w:spacing w:before="120" w:after="120" w:line="360" w:lineRule="auto"/>
        <w:jc w:val="both"/>
        <w:rPr>
          <w:rFonts w:ascii="Arial" w:eastAsia="Arial" w:hAnsi="Arial" w:cs="Arial"/>
        </w:rPr>
      </w:pPr>
      <w:r>
        <w:rPr>
          <w:rFonts w:ascii="Arial" w:eastAsia="Arial" w:hAnsi="Arial" w:cs="Arial"/>
        </w:rPr>
        <w:t>Assegurar a oferta do atendimento nos padrões de qualidade exigidos pelas normativas nacionais e municipais que regulamentam a política educacional.</w:t>
      </w:r>
    </w:p>
    <w:p w14:paraId="000002C3" w14:textId="77777777" w:rsidR="0047110E" w:rsidRDefault="002C4C66">
      <w:pPr>
        <w:numPr>
          <w:ilvl w:val="1"/>
          <w:numId w:val="2"/>
        </w:numPr>
        <w:spacing w:before="120" w:after="120" w:line="360" w:lineRule="auto"/>
        <w:jc w:val="both"/>
        <w:rPr>
          <w:rFonts w:ascii="Arial" w:eastAsia="Arial" w:hAnsi="Arial" w:cs="Arial"/>
        </w:rPr>
      </w:pPr>
      <w:sdt>
        <w:sdtPr>
          <w:tag w:val="goog_rdk_22"/>
          <w:id w:val="-2003498506"/>
        </w:sdtPr>
        <w:sdtEndPr/>
        <w:sdtContent/>
      </w:sdt>
      <w:r w:rsidR="00431BDF">
        <w:rPr>
          <w:rFonts w:ascii="Arial" w:eastAsia="Arial" w:hAnsi="Arial" w:cs="Arial"/>
        </w:rPr>
        <w:t>As ações de monitoramento e avaliação, no período de vigência da parceria compreendem a verificação:</w:t>
      </w:r>
    </w:p>
    <w:p w14:paraId="000002C4" w14:textId="77777777" w:rsidR="0047110E" w:rsidRDefault="00431BDF">
      <w:pPr>
        <w:numPr>
          <w:ilvl w:val="2"/>
          <w:numId w:val="2"/>
        </w:numPr>
        <w:spacing w:before="120" w:after="120" w:line="360" w:lineRule="auto"/>
        <w:jc w:val="both"/>
        <w:rPr>
          <w:rFonts w:ascii="Arial" w:eastAsia="Arial" w:hAnsi="Arial" w:cs="Arial"/>
          <w:color w:val="FF0000"/>
        </w:rPr>
      </w:pPr>
      <w:r>
        <w:rPr>
          <w:rFonts w:ascii="Arial" w:eastAsia="Arial" w:hAnsi="Arial" w:cs="Arial"/>
        </w:rPr>
        <w:t>Do número de atendimentos correspondente às metas estabelecidas no Plano de Trabalho;</w:t>
      </w:r>
    </w:p>
    <w:p w14:paraId="000002C5" w14:textId="77777777" w:rsidR="0047110E" w:rsidRDefault="00431BDF">
      <w:pPr>
        <w:numPr>
          <w:ilvl w:val="2"/>
          <w:numId w:val="2"/>
        </w:numPr>
        <w:spacing w:before="120" w:after="120" w:line="360" w:lineRule="auto"/>
        <w:jc w:val="both"/>
        <w:rPr>
          <w:rFonts w:ascii="Arial" w:eastAsia="Arial" w:hAnsi="Arial" w:cs="Arial"/>
          <w:color w:val="FF0000"/>
        </w:rPr>
      </w:pPr>
      <w:r>
        <w:rPr>
          <w:rFonts w:ascii="Arial" w:eastAsia="Arial" w:hAnsi="Arial" w:cs="Arial"/>
        </w:rPr>
        <w:lastRenderedPageBreak/>
        <w:t xml:space="preserve">Da permanência do quadro de profissionais, de acordo com o ANEXO I Termo de Referência Técnica, durante todo o período de vigência; </w:t>
      </w:r>
    </w:p>
    <w:p w14:paraId="000002C6" w14:textId="77777777" w:rsidR="0047110E" w:rsidRDefault="00431BDF">
      <w:pPr>
        <w:numPr>
          <w:ilvl w:val="2"/>
          <w:numId w:val="2"/>
        </w:numPr>
        <w:spacing w:before="120" w:after="120" w:line="360" w:lineRule="auto"/>
        <w:jc w:val="both"/>
        <w:rPr>
          <w:rFonts w:ascii="Arial" w:eastAsia="Arial" w:hAnsi="Arial" w:cs="Arial"/>
          <w:color w:val="FF0000"/>
        </w:rPr>
      </w:pPr>
      <w:r>
        <w:rPr>
          <w:rFonts w:ascii="Arial" w:eastAsia="Arial" w:hAnsi="Arial" w:cs="Arial"/>
        </w:rPr>
        <w:t xml:space="preserve">Do cumprimento do Plano de Trabalho apresentado; </w:t>
      </w:r>
    </w:p>
    <w:p w14:paraId="000002C7" w14:textId="77777777" w:rsidR="0047110E" w:rsidRDefault="00431BDF">
      <w:pPr>
        <w:numPr>
          <w:ilvl w:val="2"/>
          <w:numId w:val="2"/>
        </w:numPr>
        <w:spacing w:before="120" w:after="120" w:line="360" w:lineRule="auto"/>
        <w:jc w:val="both"/>
        <w:rPr>
          <w:rFonts w:ascii="Arial" w:eastAsia="Arial" w:hAnsi="Arial" w:cs="Arial"/>
          <w:color w:val="FF0000"/>
        </w:rPr>
      </w:pPr>
      <w:r>
        <w:rPr>
          <w:rFonts w:ascii="Arial" w:eastAsia="Arial" w:hAnsi="Arial" w:cs="Arial"/>
        </w:rPr>
        <w:t xml:space="preserve">Da utilização dos recursos financeiros repassados pela municipalidade. </w:t>
      </w:r>
    </w:p>
    <w:p w14:paraId="000002C8" w14:textId="77777777" w:rsidR="0047110E" w:rsidRDefault="00431BDF">
      <w:pPr>
        <w:numPr>
          <w:ilvl w:val="1"/>
          <w:numId w:val="2"/>
        </w:numPr>
        <w:spacing w:before="120" w:after="120" w:line="360" w:lineRule="auto"/>
        <w:jc w:val="both"/>
        <w:rPr>
          <w:rFonts w:ascii="Arial" w:eastAsia="Arial" w:hAnsi="Arial" w:cs="Arial"/>
        </w:rPr>
      </w:pPr>
      <w:r>
        <w:rPr>
          <w:rFonts w:ascii="Arial" w:eastAsia="Arial" w:hAnsi="Arial" w:cs="Arial"/>
        </w:rPr>
        <w:t xml:space="preserve">Os procedimentos de monitoramento e avaliação poderão ocorrer por meio de: </w:t>
      </w:r>
    </w:p>
    <w:p w14:paraId="000002C9" w14:textId="77777777" w:rsidR="0047110E" w:rsidRDefault="00431BDF">
      <w:pPr>
        <w:numPr>
          <w:ilvl w:val="2"/>
          <w:numId w:val="2"/>
        </w:numPr>
        <w:spacing w:before="120" w:after="120" w:line="360" w:lineRule="auto"/>
        <w:jc w:val="both"/>
        <w:rPr>
          <w:rFonts w:ascii="Arial" w:eastAsia="Arial" w:hAnsi="Arial" w:cs="Arial"/>
        </w:rPr>
      </w:pPr>
      <w:r>
        <w:rPr>
          <w:rFonts w:ascii="Arial" w:eastAsia="Arial" w:hAnsi="Arial" w:cs="Arial"/>
        </w:rPr>
        <w:t xml:space="preserve">Análise de dados coletados por meio de instrumentos específicos da execução das ações sendo descritos em Ordem de Serviço a ser publicada no Diário Oficial do Município de Campinas; </w:t>
      </w:r>
    </w:p>
    <w:p w14:paraId="000002CA" w14:textId="77777777" w:rsidR="0047110E" w:rsidRDefault="00431BDF">
      <w:pPr>
        <w:numPr>
          <w:ilvl w:val="2"/>
          <w:numId w:val="2"/>
        </w:numPr>
        <w:spacing w:before="120" w:after="120" w:line="360" w:lineRule="auto"/>
        <w:jc w:val="both"/>
        <w:rPr>
          <w:rFonts w:ascii="Arial" w:eastAsia="Arial" w:hAnsi="Arial" w:cs="Arial"/>
        </w:rPr>
      </w:pPr>
      <w:r>
        <w:rPr>
          <w:rFonts w:ascii="Arial" w:eastAsia="Arial" w:hAnsi="Arial" w:cs="Arial"/>
        </w:rPr>
        <w:t xml:space="preserve">Visitas técnicas </w:t>
      </w:r>
      <w:r>
        <w:rPr>
          <w:rFonts w:ascii="Arial" w:eastAsia="Arial" w:hAnsi="Arial" w:cs="Arial"/>
          <w:i/>
        </w:rPr>
        <w:t>in loco</w:t>
      </w:r>
      <w:r>
        <w:rPr>
          <w:rFonts w:ascii="Arial" w:eastAsia="Arial" w:hAnsi="Arial" w:cs="Arial"/>
        </w:rPr>
        <w:t xml:space="preserve">, previamente agendadas, ou não; </w:t>
      </w:r>
    </w:p>
    <w:p w14:paraId="000002CB" w14:textId="77777777" w:rsidR="0047110E" w:rsidRDefault="00431BDF">
      <w:pPr>
        <w:numPr>
          <w:ilvl w:val="2"/>
          <w:numId w:val="2"/>
        </w:numPr>
        <w:spacing w:before="120" w:after="120" w:line="360" w:lineRule="auto"/>
        <w:jc w:val="both"/>
        <w:rPr>
          <w:rFonts w:ascii="Arial" w:eastAsia="Arial" w:hAnsi="Arial" w:cs="Arial"/>
        </w:rPr>
      </w:pPr>
      <w:r>
        <w:rPr>
          <w:rFonts w:ascii="Arial" w:eastAsia="Arial" w:hAnsi="Arial" w:cs="Arial"/>
        </w:rPr>
        <w:t>Pesquisa de satisfação dos beneficiários do plano de trabalho pactuado.</w:t>
      </w:r>
      <w:r>
        <w:rPr>
          <w:rFonts w:ascii="Arial" w:eastAsia="Arial" w:hAnsi="Arial" w:cs="Arial"/>
          <w:color w:val="FF0000"/>
        </w:rPr>
        <w:t xml:space="preserve"> </w:t>
      </w:r>
    </w:p>
    <w:p w14:paraId="000002CC" w14:textId="77777777" w:rsidR="0047110E" w:rsidRDefault="002C4C66">
      <w:pPr>
        <w:numPr>
          <w:ilvl w:val="1"/>
          <w:numId w:val="2"/>
        </w:numPr>
        <w:spacing w:before="120" w:after="120" w:line="360" w:lineRule="auto"/>
        <w:jc w:val="both"/>
        <w:rPr>
          <w:rFonts w:ascii="Arial" w:eastAsia="Arial" w:hAnsi="Arial" w:cs="Arial"/>
        </w:rPr>
      </w:pPr>
      <w:sdt>
        <w:sdtPr>
          <w:tag w:val="goog_rdk_23"/>
          <w:id w:val="-1604025951"/>
        </w:sdtPr>
        <w:sdtEndPr/>
        <w:sdtContent/>
      </w:sdt>
      <w:r w:rsidR="00431BDF">
        <w:rPr>
          <w:rFonts w:ascii="Arial" w:eastAsia="Arial" w:hAnsi="Arial" w:cs="Arial"/>
        </w:rPr>
        <w:t xml:space="preserve">As atribuições da Comissão de monitoramento e avaliação encontram-se no ANEXO I Termo de Referência Técnica. </w:t>
      </w:r>
    </w:p>
    <w:p w14:paraId="000002CD" w14:textId="77777777" w:rsidR="0047110E" w:rsidRDefault="002C4C66">
      <w:pPr>
        <w:numPr>
          <w:ilvl w:val="1"/>
          <w:numId w:val="2"/>
        </w:numPr>
        <w:spacing w:before="120" w:after="120" w:line="360" w:lineRule="auto"/>
        <w:jc w:val="both"/>
        <w:rPr>
          <w:rFonts w:ascii="Arial" w:eastAsia="Arial" w:hAnsi="Arial" w:cs="Arial"/>
        </w:rPr>
      </w:pPr>
      <w:sdt>
        <w:sdtPr>
          <w:tag w:val="goog_rdk_24"/>
          <w:id w:val="-1453625872"/>
        </w:sdtPr>
        <w:sdtEndPr/>
        <w:sdtContent/>
      </w:sdt>
      <w:r w:rsidR="00431BDF">
        <w:rPr>
          <w:rFonts w:ascii="Arial" w:eastAsia="Arial" w:hAnsi="Arial" w:cs="Arial"/>
        </w:rPr>
        <w:t>Sem prejuízo das ações de acompanhamento, monitoramento e avaliação, a execução da parceria poderá ser acompanhada e fiscalizada pelo Sistema de Controle Interno do Município, previsto na Lei Complementar Municipal n.º 202/2018, regulamentada pelo Decreto Municipal n.º 20.121/2018, pelos Conselhos de Políticas Públicas das áreas relacionadas ao objeto do Termo de Colaboração, bem como também estará sujeita aos mecanismos de controle social previstos na legislação vigente.</w:t>
      </w:r>
    </w:p>
    <w:p w14:paraId="000002CE" w14:textId="77777777" w:rsidR="0047110E" w:rsidRDefault="00431BDF">
      <w:pPr>
        <w:numPr>
          <w:ilvl w:val="0"/>
          <w:numId w:val="2"/>
        </w:numPr>
        <w:spacing w:before="120" w:after="120" w:line="360" w:lineRule="auto"/>
        <w:jc w:val="both"/>
        <w:rPr>
          <w:rFonts w:ascii="Arial" w:eastAsia="Arial" w:hAnsi="Arial" w:cs="Arial"/>
        </w:rPr>
      </w:pPr>
      <w:r>
        <w:rPr>
          <w:rFonts w:ascii="Arial" w:eastAsia="Arial" w:hAnsi="Arial" w:cs="Arial"/>
          <w:b/>
        </w:rPr>
        <w:t>DA APLICAÇÃO DOS RECURSOS FINANCEIROS DURANTE A EXECUÇÃO DA PARCERIA</w:t>
      </w:r>
    </w:p>
    <w:p w14:paraId="000002CF" w14:textId="77777777" w:rsidR="0047110E" w:rsidRDefault="00431BDF">
      <w:pPr>
        <w:numPr>
          <w:ilvl w:val="1"/>
          <w:numId w:val="2"/>
        </w:numPr>
        <w:spacing w:before="120" w:after="120" w:line="360" w:lineRule="auto"/>
        <w:jc w:val="both"/>
        <w:rPr>
          <w:rFonts w:ascii="Arial" w:eastAsia="Arial" w:hAnsi="Arial" w:cs="Arial"/>
        </w:rPr>
      </w:pPr>
      <w:r>
        <w:rPr>
          <w:rFonts w:ascii="Arial" w:eastAsia="Arial" w:hAnsi="Arial" w:cs="Arial"/>
        </w:rPr>
        <w:t>Os recursos da parceria geridos pela Organização da Sociedade Civil estão vinculados ao Plano de Trabalho e não caracterizam receita própria, mantendo a natureza de verbas públicas.</w:t>
      </w:r>
      <w:r>
        <w:rPr>
          <w:rFonts w:ascii="Arial" w:eastAsia="Arial" w:hAnsi="Arial" w:cs="Arial"/>
          <w:color w:val="FF0000"/>
        </w:rPr>
        <w:t xml:space="preserve"> </w:t>
      </w:r>
    </w:p>
    <w:p w14:paraId="000002D0" w14:textId="77777777" w:rsidR="0047110E" w:rsidRDefault="00431BDF">
      <w:pPr>
        <w:numPr>
          <w:ilvl w:val="1"/>
          <w:numId w:val="2"/>
        </w:numPr>
        <w:spacing w:before="120" w:after="120" w:line="360" w:lineRule="auto"/>
        <w:jc w:val="both"/>
        <w:rPr>
          <w:rFonts w:ascii="Arial" w:eastAsia="Arial" w:hAnsi="Arial" w:cs="Arial"/>
        </w:rPr>
      </w:pPr>
      <w:r>
        <w:rPr>
          <w:rFonts w:ascii="Arial" w:eastAsia="Arial" w:hAnsi="Arial" w:cs="Arial"/>
        </w:rPr>
        <w:t>A Organização da Sociedade Civil deverá manter e movimentar os recursos em conta bancária pública, junto ao Banco do Brasil, ou Caixa Econômica Federal, específica para a parceria, sendo uma conta para cada termo a ser celebrado.</w:t>
      </w:r>
      <w:r>
        <w:rPr>
          <w:rFonts w:ascii="Arial" w:eastAsia="Arial" w:hAnsi="Arial" w:cs="Arial"/>
          <w:color w:val="FF0000"/>
        </w:rPr>
        <w:t xml:space="preserve"> </w:t>
      </w:r>
    </w:p>
    <w:p w14:paraId="000002D1" w14:textId="77777777" w:rsidR="0047110E" w:rsidRDefault="00431BDF">
      <w:pPr>
        <w:numPr>
          <w:ilvl w:val="1"/>
          <w:numId w:val="2"/>
        </w:numPr>
        <w:spacing w:before="120" w:after="120" w:line="360" w:lineRule="auto"/>
        <w:jc w:val="both"/>
        <w:rPr>
          <w:rFonts w:ascii="Arial" w:eastAsia="Arial" w:hAnsi="Arial" w:cs="Arial"/>
        </w:rPr>
      </w:pPr>
      <w:r>
        <w:rPr>
          <w:rFonts w:ascii="Arial" w:eastAsia="Arial" w:hAnsi="Arial" w:cs="Arial"/>
        </w:rPr>
        <w:t xml:space="preserve">As contratações de bens e serviços pelas organizações da sociedade civil, feitas com o uso de recursos transferidos pela administração pública, deverão observar </w:t>
      </w:r>
      <w:r>
        <w:rPr>
          <w:rFonts w:ascii="Arial" w:eastAsia="Arial" w:hAnsi="Arial" w:cs="Arial"/>
        </w:rPr>
        <w:lastRenderedPageBreak/>
        <w:t>os princípios da impessoalidade, isonomia, economicidade, probidade, eficiência, publicidade, transparência na aplicação dos recursos e da busca permanente de qualidade.</w:t>
      </w:r>
      <w:r>
        <w:rPr>
          <w:rFonts w:ascii="Arial" w:eastAsia="Arial" w:hAnsi="Arial" w:cs="Arial"/>
          <w:color w:val="FF0000"/>
        </w:rPr>
        <w:t xml:space="preserve"> </w:t>
      </w:r>
    </w:p>
    <w:p w14:paraId="000002D2" w14:textId="77777777" w:rsidR="0047110E" w:rsidRDefault="00431BDF">
      <w:pPr>
        <w:numPr>
          <w:ilvl w:val="1"/>
          <w:numId w:val="2"/>
        </w:numPr>
        <w:spacing w:before="120" w:after="120" w:line="360" w:lineRule="auto"/>
        <w:jc w:val="both"/>
        <w:rPr>
          <w:rFonts w:ascii="Arial" w:eastAsia="Arial" w:hAnsi="Arial" w:cs="Arial"/>
        </w:rPr>
      </w:pPr>
      <w:r>
        <w:rPr>
          <w:rFonts w:ascii="Arial" w:eastAsia="Arial" w:hAnsi="Arial" w:cs="Arial"/>
        </w:rPr>
        <w:t>As organizações da sociedade civil que formalizarem Termo de Colaboração com a Administração Pública deverão:</w:t>
      </w:r>
      <w:r>
        <w:rPr>
          <w:rFonts w:ascii="Arial" w:eastAsia="Arial" w:hAnsi="Arial" w:cs="Arial"/>
          <w:color w:val="FF0000"/>
        </w:rPr>
        <w:t xml:space="preserve"> </w:t>
      </w:r>
    </w:p>
    <w:p w14:paraId="000002D3" w14:textId="77777777" w:rsidR="0047110E" w:rsidRDefault="00431BDF">
      <w:pPr>
        <w:numPr>
          <w:ilvl w:val="2"/>
          <w:numId w:val="2"/>
        </w:numPr>
        <w:spacing w:before="120" w:after="120" w:line="360" w:lineRule="auto"/>
        <w:jc w:val="both"/>
        <w:rPr>
          <w:rFonts w:ascii="Arial" w:eastAsia="Arial" w:hAnsi="Arial" w:cs="Arial"/>
        </w:rPr>
      </w:pPr>
      <w:r>
        <w:rPr>
          <w:rFonts w:ascii="Arial" w:eastAsia="Arial" w:hAnsi="Arial" w:cs="Arial"/>
        </w:rPr>
        <w:t>Aplicar integralmente os valores recebidos em virtude da parceria estabelecida, assim como, eventuais rendimentos, no atendimento do objeto do termo de colaboração firmado, em estrita consonância com o plano de aplicação financeira e cronograma de desembolso apresentados;</w:t>
      </w:r>
      <w:r>
        <w:rPr>
          <w:rFonts w:ascii="Arial" w:eastAsia="Arial" w:hAnsi="Arial" w:cs="Arial"/>
          <w:color w:val="FF0000"/>
        </w:rPr>
        <w:t xml:space="preserve"> </w:t>
      </w:r>
    </w:p>
    <w:p w14:paraId="000002D4" w14:textId="77777777" w:rsidR="0047110E" w:rsidRDefault="00431BDF">
      <w:pPr>
        <w:numPr>
          <w:ilvl w:val="2"/>
          <w:numId w:val="2"/>
        </w:numPr>
        <w:spacing w:before="120" w:after="120" w:line="360" w:lineRule="auto"/>
        <w:jc w:val="both"/>
        <w:rPr>
          <w:rFonts w:ascii="Arial" w:eastAsia="Arial" w:hAnsi="Arial" w:cs="Arial"/>
        </w:rPr>
      </w:pPr>
      <w:r>
        <w:rPr>
          <w:rFonts w:ascii="Arial" w:eastAsia="Arial" w:hAnsi="Arial" w:cs="Arial"/>
        </w:rPr>
        <w:t>Efetuar todos os pagamentos com os recursos transferidos, dentro da vigência do Termo de Colaboração, indicando no corpo dos documentos originais das despesas, inclusive a nota fiscal eletrônica, o número do Termo de Colaboração, fonte de recurso e o órgão público a que se referem, sendo que o carimbo deve ser de cor vermelha conforme ANEXO III Modelo K;</w:t>
      </w:r>
      <w:r>
        <w:rPr>
          <w:rFonts w:ascii="Arial" w:eastAsia="Arial" w:hAnsi="Arial" w:cs="Arial"/>
          <w:color w:val="FF0000"/>
        </w:rPr>
        <w:t xml:space="preserve"> </w:t>
      </w:r>
    </w:p>
    <w:p w14:paraId="000002D5" w14:textId="77777777" w:rsidR="0047110E" w:rsidRDefault="00431BDF">
      <w:pPr>
        <w:numPr>
          <w:ilvl w:val="2"/>
          <w:numId w:val="2"/>
        </w:numPr>
        <w:spacing w:before="120" w:after="120" w:line="360" w:lineRule="auto"/>
        <w:jc w:val="both"/>
        <w:rPr>
          <w:rFonts w:ascii="Arial" w:eastAsia="Arial" w:hAnsi="Arial" w:cs="Arial"/>
        </w:rPr>
      </w:pPr>
      <w:r>
        <w:rPr>
          <w:rFonts w:ascii="Arial" w:eastAsia="Arial" w:hAnsi="Arial" w:cs="Arial"/>
        </w:rPr>
        <w:t>Incluir, no sistema de acompanhamento financeiro indicado pela Secretaria Municipal de Educação, os documentos comprobatórios das despesas e mantê-los de posse para eventuais fiscalizações e/ou conferências;</w:t>
      </w:r>
      <w:r>
        <w:rPr>
          <w:rFonts w:ascii="Arial" w:eastAsia="Arial" w:hAnsi="Arial" w:cs="Arial"/>
          <w:color w:val="FF0000"/>
        </w:rPr>
        <w:t xml:space="preserve"> </w:t>
      </w:r>
    </w:p>
    <w:p w14:paraId="000002D6" w14:textId="77777777" w:rsidR="0047110E" w:rsidRDefault="002C4C66">
      <w:pPr>
        <w:numPr>
          <w:ilvl w:val="2"/>
          <w:numId w:val="2"/>
        </w:numPr>
        <w:spacing w:before="120" w:after="120" w:line="360" w:lineRule="auto"/>
        <w:jc w:val="both"/>
        <w:rPr>
          <w:rFonts w:ascii="Arial" w:eastAsia="Arial" w:hAnsi="Arial" w:cs="Arial"/>
        </w:rPr>
      </w:pPr>
      <w:sdt>
        <w:sdtPr>
          <w:tag w:val="goog_rdk_25"/>
          <w:id w:val="-808476123"/>
        </w:sdtPr>
        <w:sdtEndPr/>
        <w:sdtContent/>
      </w:sdt>
      <w:r w:rsidR="00431BDF">
        <w:rPr>
          <w:rFonts w:ascii="Arial" w:eastAsia="Arial" w:hAnsi="Arial" w:cs="Arial"/>
        </w:rPr>
        <w:t>Realizar toda movimentação de recursos no âmbito da parceria, mediante transferência eletrônica, sujeita à identificação do beneficiário final e à obrigatoriedade de depósito em conta bancária de titularidade dos fornecedores e prestadores de serviços, sendo proibido o saque de recursos da conta corrente específica do ajuste para pagamento de despesas de quaisquer naturezas em espécie, ressalvadas as exceções previstas no § 2º do artigo 53 da Lei Federal n.º 13.019/2014.</w:t>
      </w:r>
    </w:p>
    <w:p w14:paraId="000002D7" w14:textId="77777777" w:rsidR="0047110E" w:rsidRDefault="00431BDF">
      <w:pPr>
        <w:numPr>
          <w:ilvl w:val="2"/>
          <w:numId w:val="2"/>
        </w:numPr>
        <w:spacing w:before="120" w:after="120" w:line="360" w:lineRule="auto"/>
        <w:jc w:val="both"/>
        <w:rPr>
          <w:rFonts w:ascii="Arial" w:eastAsia="Arial" w:hAnsi="Arial" w:cs="Arial"/>
        </w:rPr>
      </w:pPr>
      <w:r>
        <w:rPr>
          <w:rFonts w:ascii="Arial" w:eastAsia="Arial" w:hAnsi="Arial" w:cs="Arial"/>
        </w:rPr>
        <w:t>Aplicar os saldos e provisões dos recursos repassados a título da parceria, sugerindo-se cadernetas de poupança, fundo de aplicação financeira de curto prazo ou operação de mercado aberto lastreada em títulos da dívida pública. A conta de aplicação financeira dos recursos deverá ser vinculada à conta do ajuste, não podendo ser realizada em contas estranhas ao mesmo;</w:t>
      </w:r>
      <w:r>
        <w:rPr>
          <w:rFonts w:ascii="Arial" w:eastAsia="Arial" w:hAnsi="Arial" w:cs="Arial"/>
          <w:color w:val="FF0000"/>
        </w:rPr>
        <w:t xml:space="preserve"> </w:t>
      </w:r>
    </w:p>
    <w:p w14:paraId="000002D8" w14:textId="77777777" w:rsidR="0047110E" w:rsidRDefault="00431BDF">
      <w:pPr>
        <w:numPr>
          <w:ilvl w:val="2"/>
          <w:numId w:val="2"/>
        </w:numPr>
        <w:spacing w:before="120" w:after="120" w:line="360" w:lineRule="auto"/>
        <w:jc w:val="both"/>
        <w:rPr>
          <w:rFonts w:ascii="Arial" w:eastAsia="Arial" w:hAnsi="Arial" w:cs="Arial"/>
        </w:rPr>
      </w:pPr>
      <w:r>
        <w:rPr>
          <w:rFonts w:ascii="Arial" w:eastAsia="Arial" w:hAnsi="Arial" w:cs="Arial"/>
        </w:rPr>
        <w:lastRenderedPageBreak/>
        <w:t>Não repassar ou distribuir a outra organização da sociedade civil, ainda que educacional, bem como, a qualquer outra pessoa jurídica, recursos oriundos da parceria celebrada;</w:t>
      </w:r>
      <w:r>
        <w:rPr>
          <w:rFonts w:ascii="Arial" w:eastAsia="Arial" w:hAnsi="Arial" w:cs="Arial"/>
          <w:color w:val="FF0000"/>
        </w:rPr>
        <w:t xml:space="preserve"> </w:t>
      </w:r>
    </w:p>
    <w:p w14:paraId="000002D9" w14:textId="77777777" w:rsidR="0047110E" w:rsidRDefault="00431BDF">
      <w:pPr>
        <w:numPr>
          <w:ilvl w:val="2"/>
          <w:numId w:val="2"/>
        </w:numPr>
        <w:spacing w:before="120" w:after="120" w:line="360" w:lineRule="auto"/>
        <w:jc w:val="both"/>
        <w:rPr>
          <w:rFonts w:ascii="Arial" w:eastAsia="Arial" w:hAnsi="Arial" w:cs="Arial"/>
        </w:rPr>
      </w:pPr>
      <w:r>
        <w:rPr>
          <w:rFonts w:ascii="Arial" w:eastAsia="Arial" w:hAnsi="Arial" w:cs="Arial"/>
        </w:rPr>
        <w:t>Devolver aos cofres públicos eventuais saldos financeiros remanescentes, inclusive os obtidos de aplicações financeiras realizadas, no prazo improrrogável de 30 (trinta) dias, em caso de conclusão, denúncia, rescisão ou extinção da parceria, devendo comprovar tal devolução, sob pena de imediata instauração de tomada de contas especial do responsável, providenciada pela autoridade competente da administração pública;</w:t>
      </w:r>
      <w:r>
        <w:rPr>
          <w:rFonts w:ascii="Arial" w:eastAsia="Arial" w:hAnsi="Arial" w:cs="Arial"/>
          <w:color w:val="FF0000"/>
        </w:rPr>
        <w:t xml:space="preserve"> </w:t>
      </w:r>
    </w:p>
    <w:p w14:paraId="000002DA" w14:textId="77777777" w:rsidR="0047110E" w:rsidRDefault="00431BDF">
      <w:pPr>
        <w:numPr>
          <w:ilvl w:val="2"/>
          <w:numId w:val="2"/>
        </w:numPr>
        <w:spacing w:before="120" w:after="120" w:line="360" w:lineRule="auto"/>
        <w:jc w:val="both"/>
        <w:rPr>
          <w:rFonts w:ascii="Arial" w:eastAsia="Arial" w:hAnsi="Arial" w:cs="Arial"/>
          <w:color w:val="00B050"/>
        </w:rPr>
      </w:pPr>
      <w:r>
        <w:rPr>
          <w:rFonts w:ascii="Arial" w:eastAsia="Arial" w:hAnsi="Arial" w:cs="Arial"/>
        </w:rPr>
        <w:t xml:space="preserve"> </w:t>
      </w:r>
      <w:sdt>
        <w:sdtPr>
          <w:tag w:val="goog_rdk_26"/>
          <w:id w:val="1538849801"/>
        </w:sdtPr>
        <w:sdtEndPr/>
        <w:sdtContent/>
      </w:sdt>
      <w:r>
        <w:rPr>
          <w:rFonts w:ascii="Arial" w:eastAsia="Arial" w:hAnsi="Arial" w:cs="Arial"/>
        </w:rPr>
        <w:t>É vedado à organização da sociedade civil:</w:t>
      </w:r>
    </w:p>
    <w:p w14:paraId="000002DB" w14:textId="77777777" w:rsidR="0047110E" w:rsidRDefault="00431BDF">
      <w:pPr>
        <w:numPr>
          <w:ilvl w:val="4"/>
          <w:numId w:val="2"/>
        </w:numPr>
        <w:spacing w:before="120" w:after="120" w:line="360" w:lineRule="auto"/>
        <w:jc w:val="both"/>
        <w:rPr>
          <w:rFonts w:ascii="Arial" w:eastAsia="Arial" w:hAnsi="Arial" w:cs="Arial"/>
          <w:color w:val="00B050"/>
        </w:rPr>
      </w:pPr>
      <w:r>
        <w:rPr>
          <w:rFonts w:ascii="Arial" w:eastAsia="Arial" w:hAnsi="Arial" w:cs="Arial"/>
        </w:rPr>
        <w:t>Utilizar recursos para finalidade alheia ao objeto da parceria;</w:t>
      </w:r>
    </w:p>
    <w:p w14:paraId="000002DC" w14:textId="77777777" w:rsidR="0047110E" w:rsidRDefault="00431BDF">
      <w:pPr>
        <w:numPr>
          <w:ilvl w:val="4"/>
          <w:numId w:val="2"/>
        </w:numPr>
        <w:spacing w:before="120" w:after="120" w:line="360" w:lineRule="auto"/>
        <w:jc w:val="both"/>
        <w:rPr>
          <w:rFonts w:ascii="Arial" w:eastAsia="Arial" w:hAnsi="Arial" w:cs="Arial"/>
          <w:color w:val="00B050"/>
        </w:rPr>
      </w:pPr>
      <w:r>
        <w:rPr>
          <w:rFonts w:ascii="Arial" w:eastAsia="Arial" w:hAnsi="Arial" w:cs="Arial"/>
        </w:rPr>
        <w:t>Remunerar, a qualquer título, com os recursos repassados, servidor ou empregado público, salvo nos casos previstos em lei específica e na lei de diretrizes orçamentárias.</w:t>
      </w:r>
    </w:p>
    <w:p w14:paraId="000002DD" w14:textId="77777777" w:rsidR="0047110E" w:rsidRDefault="002C4C66">
      <w:pPr>
        <w:numPr>
          <w:ilvl w:val="1"/>
          <w:numId w:val="2"/>
        </w:numPr>
        <w:spacing w:before="120" w:after="120" w:line="360" w:lineRule="auto"/>
        <w:jc w:val="both"/>
        <w:rPr>
          <w:rFonts w:ascii="Arial" w:eastAsia="Arial" w:hAnsi="Arial" w:cs="Arial"/>
        </w:rPr>
      </w:pPr>
      <w:sdt>
        <w:sdtPr>
          <w:tag w:val="goog_rdk_27"/>
          <w:id w:val="-243422999"/>
        </w:sdtPr>
        <w:sdtEndPr/>
        <w:sdtContent/>
      </w:sdt>
      <w:r w:rsidR="00431BDF">
        <w:rPr>
          <w:rFonts w:ascii="Arial" w:eastAsia="Arial" w:hAnsi="Arial" w:cs="Arial"/>
        </w:rPr>
        <w:t>Em caso de necessidade de alteração na aplicação de recursos financeiros aprovada, as organizações da sociedade civil poderão solicitar, por meio do Sistema Eletrônico de Monitoramento Financeiro e Prestação de Contas, a pretendida alteração.</w:t>
      </w:r>
    </w:p>
    <w:p w14:paraId="000002DE" w14:textId="77777777" w:rsidR="0047110E" w:rsidRDefault="00431BDF">
      <w:pPr>
        <w:numPr>
          <w:ilvl w:val="2"/>
          <w:numId w:val="2"/>
        </w:numPr>
        <w:spacing w:before="120" w:after="120" w:line="360" w:lineRule="auto"/>
        <w:jc w:val="both"/>
        <w:rPr>
          <w:rFonts w:ascii="Arial" w:eastAsia="Arial" w:hAnsi="Arial" w:cs="Arial"/>
        </w:rPr>
      </w:pPr>
      <w:r>
        <w:rPr>
          <w:rFonts w:ascii="Arial" w:eastAsia="Arial" w:hAnsi="Arial" w:cs="Arial"/>
        </w:rPr>
        <w:t>As pretendidas alterações poderão ser efetivadas somente após aprovação final do Gestor da Parceria.</w:t>
      </w:r>
    </w:p>
    <w:p w14:paraId="000002DF" w14:textId="77777777" w:rsidR="0047110E" w:rsidRDefault="00431BDF">
      <w:pPr>
        <w:numPr>
          <w:ilvl w:val="0"/>
          <w:numId w:val="2"/>
        </w:numPr>
        <w:spacing w:before="120" w:after="120" w:line="360" w:lineRule="auto"/>
        <w:jc w:val="both"/>
        <w:rPr>
          <w:rFonts w:ascii="Arial" w:eastAsia="Arial" w:hAnsi="Arial" w:cs="Arial"/>
        </w:rPr>
      </w:pPr>
      <w:r>
        <w:rPr>
          <w:rFonts w:ascii="Arial" w:eastAsia="Arial" w:hAnsi="Arial" w:cs="Arial"/>
          <w:b/>
        </w:rPr>
        <w:t>DA PRESTAÇÃO DE CONTAS</w:t>
      </w:r>
    </w:p>
    <w:p w14:paraId="000002E0" w14:textId="77777777" w:rsidR="0047110E" w:rsidRDefault="00431BDF">
      <w:pPr>
        <w:numPr>
          <w:ilvl w:val="1"/>
          <w:numId w:val="2"/>
        </w:numPr>
        <w:spacing w:before="120" w:after="120" w:line="360" w:lineRule="auto"/>
        <w:jc w:val="both"/>
        <w:rPr>
          <w:rFonts w:ascii="Arial" w:eastAsia="Arial" w:hAnsi="Arial" w:cs="Arial"/>
        </w:rPr>
      </w:pPr>
      <w:r>
        <w:rPr>
          <w:rFonts w:ascii="Arial" w:eastAsia="Arial" w:hAnsi="Arial" w:cs="Arial"/>
        </w:rPr>
        <w:t xml:space="preserve">As Organizações da Sociedade Civil deverão prestar contas dos recursos recebidos por meio do lançamento e digitalização de documentos comprobatórios das despesas no sistema de acompanhamento financeiro indicado pela Secretaria Municipal de Educação, em conformidade com o disposto no ANEXO I do Termo de Referência Técnica deste Edital. </w:t>
      </w:r>
    </w:p>
    <w:p w14:paraId="000002E1" w14:textId="77777777" w:rsidR="0047110E" w:rsidRDefault="00431BDF">
      <w:pPr>
        <w:numPr>
          <w:ilvl w:val="1"/>
          <w:numId w:val="2"/>
        </w:numPr>
        <w:spacing w:before="120" w:after="120" w:line="360" w:lineRule="auto"/>
        <w:jc w:val="both"/>
        <w:rPr>
          <w:rFonts w:ascii="Arial" w:eastAsia="Arial" w:hAnsi="Arial" w:cs="Arial"/>
        </w:rPr>
      </w:pPr>
      <w:r>
        <w:rPr>
          <w:rFonts w:ascii="Arial" w:eastAsia="Arial" w:hAnsi="Arial" w:cs="Arial"/>
        </w:rPr>
        <w:t xml:space="preserve">A inserção da prestação de contas deverá ocorrer mensalmente, até o dia 15 (quinze) do mês subsequente ao desembolso das despesas, por meio do sistema de acompanhamento financeiro indicado pela Secretaria Municipal de Educação. </w:t>
      </w:r>
    </w:p>
    <w:p w14:paraId="000002E2" w14:textId="77777777" w:rsidR="0047110E" w:rsidRDefault="00431BDF">
      <w:pPr>
        <w:numPr>
          <w:ilvl w:val="1"/>
          <w:numId w:val="2"/>
        </w:numPr>
        <w:spacing w:before="120" w:after="120" w:line="360" w:lineRule="auto"/>
        <w:jc w:val="both"/>
        <w:rPr>
          <w:rFonts w:ascii="Arial" w:eastAsia="Arial" w:hAnsi="Arial" w:cs="Arial"/>
        </w:rPr>
      </w:pPr>
      <w:r>
        <w:rPr>
          <w:rFonts w:ascii="Arial" w:eastAsia="Arial" w:hAnsi="Arial" w:cs="Arial"/>
        </w:rPr>
        <w:lastRenderedPageBreak/>
        <w:t xml:space="preserve">A prestação de contas obedecerá aos prazos e condições assinalados pelas normativas expedidas pelo órgão gestor e pelo Tribunal de Contas do Estado de São Paulo em vigência à época da prestação, sob pena de suspensão dos repasses. </w:t>
      </w:r>
    </w:p>
    <w:p w14:paraId="000002E3" w14:textId="77777777" w:rsidR="0047110E" w:rsidRDefault="00431BDF">
      <w:pPr>
        <w:numPr>
          <w:ilvl w:val="1"/>
          <w:numId w:val="2"/>
        </w:numPr>
        <w:spacing w:before="120" w:after="120" w:line="360" w:lineRule="auto"/>
        <w:jc w:val="both"/>
        <w:rPr>
          <w:rFonts w:ascii="Arial" w:eastAsia="Arial" w:hAnsi="Arial" w:cs="Arial"/>
        </w:rPr>
      </w:pPr>
      <w:r>
        <w:rPr>
          <w:rFonts w:ascii="Arial" w:eastAsia="Arial" w:hAnsi="Arial" w:cs="Arial"/>
        </w:rPr>
        <w:t xml:space="preserve">Caberá à Administração Pública, por meio da Coordenadoria Setorial de Administração e Gerenciamento de Convênios, a análise da prestação de contas encaminhada pela Organização da Sociedade Civil, visando ao acompanhamento da execução financeira do Termo de Colaboração. </w:t>
      </w:r>
    </w:p>
    <w:p w14:paraId="000002E4" w14:textId="77777777" w:rsidR="0047110E" w:rsidRDefault="00431BDF">
      <w:pPr>
        <w:numPr>
          <w:ilvl w:val="1"/>
          <w:numId w:val="2"/>
        </w:numPr>
        <w:spacing w:before="120" w:after="120" w:line="360" w:lineRule="auto"/>
        <w:jc w:val="both"/>
        <w:rPr>
          <w:rFonts w:ascii="Arial" w:eastAsia="Arial" w:hAnsi="Arial" w:cs="Arial"/>
        </w:rPr>
      </w:pPr>
      <w:r>
        <w:rPr>
          <w:rFonts w:ascii="Arial" w:eastAsia="Arial" w:hAnsi="Arial" w:cs="Arial"/>
        </w:rPr>
        <w:t>Constatada irregularidade ou omissão na prestação de contas, será concedido prazo, a ser determinado pelo Município, para a organização da sociedade civil sanar a irregularidade ou cumprir a obrigação nos termos do disposto no Art. 70, e seus parágrafos, da Lei Federal nº 13.019/2014.</w:t>
      </w:r>
      <w:r>
        <w:rPr>
          <w:rFonts w:ascii="Arial" w:eastAsia="Arial" w:hAnsi="Arial" w:cs="Arial"/>
          <w:color w:val="FF0000"/>
        </w:rPr>
        <w:t xml:space="preserve"> </w:t>
      </w:r>
    </w:p>
    <w:p w14:paraId="000002E5" w14:textId="77777777" w:rsidR="0047110E" w:rsidRDefault="00431BDF">
      <w:pPr>
        <w:numPr>
          <w:ilvl w:val="1"/>
          <w:numId w:val="2"/>
        </w:numPr>
        <w:spacing w:before="120" w:after="120" w:line="360" w:lineRule="auto"/>
        <w:jc w:val="both"/>
        <w:rPr>
          <w:rFonts w:ascii="Arial" w:eastAsia="Arial" w:hAnsi="Arial" w:cs="Arial"/>
          <w:color w:val="FF0000"/>
        </w:rPr>
      </w:pPr>
      <w:r>
        <w:rPr>
          <w:rFonts w:ascii="Arial" w:eastAsia="Arial" w:hAnsi="Arial" w:cs="Arial"/>
        </w:rPr>
        <w:t xml:space="preserve">A prestação de contas anual deverá obedecer às normativas do Tribunal de Contas do Estado de São Paulo, conforme publicação feita anualmente pela Secretaria Municipal de Educação em momento oportuno. </w:t>
      </w:r>
    </w:p>
    <w:p w14:paraId="000002E6" w14:textId="77777777" w:rsidR="0047110E" w:rsidRDefault="00431BDF">
      <w:pPr>
        <w:numPr>
          <w:ilvl w:val="1"/>
          <w:numId w:val="2"/>
        </w:numPr>
        <w:spacing w:before="120" w:after="120" w:line="360" w:lineRule="auto"/>
        <w:jc w:val="both"/>
        <w:rPr>
          <w:rFonts w:ascii="Arial" w:eastAsia="Arial" w:hAnsi="Arial" w:cs="Arial"/>
        </w:rPr>
      </w:pPr>
      <w:r>
        <w:rPr>
          <w:rFonts w:ascii="Arial" w:eastAsia="Arial" w:hAnsi="Arial" w:cs="Arial"/>
        </w:rPr>
        <w:t>Durante o prazo de 10 (dez) anos, contado do dia útil subsequente ao da prestação de contas, a organização da sociedade civil deverá manter em seu arquivo os documentos originais que a compuseram.</w:t>
      </w:r>
    </w:p>
    <w:p w14:paraId="000002E7" w14:textId="77777777" w:rsidR="0047110E" w:rsidRDefault="00431BDF">
      <w:pPr>
        <w:numPr>
          <w:ilvl w:val="0"/>
          <w:numId w:val="2"/>
        </w:numPr>
        <w:spacing w:before="120" w:after="120" w:line="360" w:lineRule="auto"/>
        <w:jc w:val="both"/>
        <w:rPr>
          <w:rFonts w:ascii="Arial" w:eastAsia="Arial" w:hAnsi="Arial" w:cs="Arial"/>
        </w:rPr>
      </w:pPr>
      <w:r>
        <w:rPr>
          <w:rFonts w:ascii="Arial" w:eastAsia="Arial" w:hAnsi="Arial" w:cs="Arial"/>
          <w:b/>
        </w:rPr>
        <w:t>DA TRANSPARÊNCIA E DO CONTROLE</w:t>
      </w:r>
    </w:p>
    <w:p w14:paraId="000002E8" w14:textId="77777777" w:rsidR="0047110E" w:rsidRDefault="00431BDF">
      <w:pPr>
        <w:numPr>
          <w:ilvl w:val="1"/>
          <w:numId w:val="2"/>
        </w:numPr>
        <w:spacing w:before="120" w:after="120" w:line="360" w:lineRule="auto"/>
        <w:jc w:val="both"/>
        <w:rPr>
          <w:rFonts w:ascii="Arial" w:eastAsia="Arial" w:hAnsi="Arial" w:cs="Arial"/>
        </w:rPr>
      </w:pPr>
      <w:bookmarkStart w:id="66" w:name="_heading=h.1rvwp1q" w:colFirst="0" w:colLast="0"/>
      <w:bookmarkEnd w:id="66"/>
      <w:r>
        <w:rPr>
          <w:rFonts w:ascii="Arial" w:eastAsia="Arial" w:hAnsi="Arial" w:cs="Arial"/>
        </w:rPr>
        <w:t>A administração pública deverá manter, em seu sítio oficial na internet, a relação das parcerias celebradas e dos respectivos Planos de Trabalho, até 180 (cento e oitenta) dias após o respectivo encerramento.</w:t>
      </w:r>
    </w:p>
    <w:p w14:paraId="000002E9" w14:textId="77777777" w:rsidR="0047110E" w:rsidRDefault="00431BDF">
      <w:pPr>
        <w:numPr>
          <w:ilvl w:val="1"/>
          <w:numId w:val="2"/>
        </w:numPr>
        <w:spacing w:before="120" w:after="120" w:line="360" w:lineRule="auto"/>
        <w:jc w:val="both"/>
        <w:rPr>
          <w:rFonts w:ascii="Arial" w:eastAsia="Arial" w:hAnsi="Arial" w:cs="Arial"/>
        </w:rPr>
      </w:pPr>
      <w:bookmarkStart w:id="67" w:name="_heading=h.4bvk7pj" w:colFirst="0" w:colLast="0"/>
      <w:bookmarkEnd w:id="67"/>
      <w:r>
        <w:rPr>
          <w:rFonts w:ascii="Arial" w:eastAsia="Arial" w:hAnsi="Arial" w:cs="Arial"/>
        </w:rPr>
        <w:t>A organização da sociedade civil deverá divulgar na internet e em locais visíveis de suas sedes sociais e dos estabelecimentos em que exerça suas ações todas as parcerias celebradas com a administração pública.</w:t>
      </w:r>
      <w:r>
        <w:rPr>
          <w:rFonts w:ascii="Arial" w:eastAsia="Arial" w:hAnsi="Arial" w:cs="Arial"/>
          <w:color w:val="FF0000"/>
        </w:rPr>
        <w:t xml:space="preserve"> </w:t>
      </w:r>
    </w:p>
    <w:p w14:paraId="000002EA" w14:textId="77777777" w:rsidR="0047110E" w:rsidRDefault="00431BDF">
      <w:pPr>
        <w:numPr>
          <w:ilvl w:val="1"/>
          <w:numId w:val="2"/>
        </w:numPr>
        <w:spacing w:before="120" w:after="120" w:line="360" w:lineRule="auto"/>
        <w:jc w:val="both"/>
        <w:rPr>
          <w:rFonts w:ascii="Arial" w:eastAsia="Arial" w:hAnsi="Arial" w:cs="Arial"/>
          <w:color w:val="FF0000"/>
        </w:rPr>
      </w:pPr>
      <w:bookmarkStart w:id="68" w:name="_heading=h.2r0uhxc" w:colFirst="0" w:colLast="0"/>
      <w:bookmarkEnd w:id="68"/>
      <w:r>
        <w:rPr>
          <w:rFonts w:ascii="Arial" w:eastAsia="Arial" w:hAnsi="Arial" w:cs="Arial"/>
        </w:rPr>
        <w:t xml:space="preserve">As informações de que tratam este subitem e os subitens 21.1 e 21.2 deverão incluir, no mínimo: </w:t>
      </w:r>
    </w:p>
    <w:p w14:paraId="000002EB" w14:textId="77777777" w:rsidR="0047110E" w:rsidRDefault="00431BDF">
      <w:pPr>
        <w:numPr>
          <w:ilvl w:val="2"/>
          <w:numId w:val="2"/>
        </w:numPr>
        <w:spacing w:before="120" w:after="120" w:line="360" w:lineRule="auto"/>
        <w:jc w:val="both"/>
        <w:rPr>
          <w:rFonts w:ascii="Arial" w:eastAsia="Arial" w:hAnsi="Arial" w:cs="Arial"/>
        </w:rPr>
      </w:pPr>
      <w:r>
        <w:rPr>
          <w:rFonts w:ascii="Arial" w:eastAsia="Arial" w:hAnsi="Arial" w:cs="Arial"/>
        </w:rPr>
        <w:t>Data de assinatura e identificação do instrumento de parceria e do órgão da administração pública responsável;</w:t>
      </w:r>
      <w:r>
        <w:rPr>
          <w:rFonts w:ascii="Arial" w:eastAsia="Arial" w:hAnsi="Arial" w:cs="Arial"/>
          <w:color w:val="FF0000"/>
        </w:rPr>
        <w:t xml:space="preserve"> </w:t>
      </w:r>
    </w:p>
    <w:p w14:paraId="000002EC" w14:textId="77777777" w:rsidR="0047110E" w:rsidRDefault="00431BDF">
      <w:pPr>
        <w:numPr>
          <w:ilvl w:val="2"/>
          <w:numId w:val="2"/>
        </w:numPr>
        <w:spacing w:before="120" w:after="120" w:line="360" w:lineRule="auto"/>
        <w:jc w:val="both"/>
        <w:rPr>
          <w:rFonts w:ascii="Arial" w:eastAsia="Arial" w:hAnsi="Arial" w:cs="Arial"/>
        </w:rPr>
      </w:pPr>
      <w:r>
        <w:rPr>
          <w:rFonts w:ascii="Arial" w:eastAsia="Arial" w:hAnsi="Arial" w:cs="Arial"/>
        </w:rPr>
        <w:t xml:space="preserve">Nome da organização da sociedade civil e seu número de inscrição no </w:t>
      </w:r>
      <w:r>
        <w:rPr>
          <w:rFonts w:ascii="Arial" w:eastAsia="Arial" w:hAnsi="Arial" w:cs="Arial"/>
        </w:rPr>
        <w:lastRenderedPageBreak/>
        <w:t>Cadastro Nacional da Pessoa Jurídica – CNPJ da Secretaria da Receita Federal do Brasil – RFB;</w:t>
      </w:r>
      <w:r>
        <w:rPr>
          <w:rFonts w:ascii="Arial" w:eastAsia="Arial" w:hAnsi="Arial" w:cs="Arial"/>
          <w:color w:val="FF0000"/>
        </w:rPr>
        <w:t xml:space="preserve"> </w:t>
      </w:r>
    </w:p>
    <w:p w14:paraId="000002ED" w14:textId="77777777" w:rsidR="0047110E" w:rsidRDefault="00431BDF">
      <w:pPr>
        <w:numPr>
          <w:ilvl w:val="2"/>
          <w:numId w:val="2"/>
        </w:numPr>
        <w:spacing w:before="120" w:after="120" w:line="360" w:lineRule="auto"/>
        <w:jc w:val="both"/>
        <w:rPr>
          <w:rFonts w:ascii="Arial" w:eastAsia="Arial" w:hAnsi="Arial" w:cs="Arial"/>
        </w:rPr>
      </w:pPr>
      <w:r>
        <w:rPr>
          <w:rFonts w:ascii="Arial" w:eastAsia="Arial" w:hAnsi="Arial" w:cs="Arial"/>
        </w:rPr>
        <w:t>Descrição do objeto da parceria;</w:t>
      </w:r>
      <w:r>
        <w:rPr>
          <w:rFonts w:ascii="Arial" w:eastAsia="Arial" w:hAnsi="Arial" w:cs="Arial"/>
          <w:color w:val="FF0000"/>
        </w:rPr>
        <w:t xml:space="preserve"> </w:t>
      </w:r>
    </w:p>
    <w:p w14:paraId="000002EE" w14:textId="77777777" w:rsidR="0047110E" w:rsidRDefault="00431BDF">
      <w:pPr>
        <w:numPr>
          <w:ilvl w:val="2"/>
          <w:numId w:val="2"/>
        </w:numPr>
        <w:spacing w:before="120" w:after="120" w:line="360" w:lineRule="auto"/>
        <w:jc w:val="both"/>
        <w:rPr>
          <w:rFonts w:ascii="Arial" w:eastAsia="Arial" w:hAnsi="Arial" w:cs="Arial"/>
        </w:rPr>
      </w:pPr>
      <w:r>
        <w:rPr>
          <w:rFonts w:ascii="Arial" w:eastAsia="Arial" w:hAnsi="Arial" w:cs="Arial"/>
        </w:rPr>
        <w:t>Valor total da parceria e valores liberados, quando for o caso;</w:t>
      </w:r>
      <w:r>
        <w:rPr>
          <w:rFonts w:ascii="Arial" w:eastAsia="Arial" w:hAnsi="Arial" w:cs="Arial"/>
          <w:color w:val="FF0000"/>
        </w:rPr>
        <w:t xml:space="preserve"> </w:t>
      </w:r>
    </w:p>
    <w:p w14:paraId="000002EF" w14:textId="77777777" w:rsidR="0047110E" w:rsidRDefault="00431BDF">
      <w:pPr>
        <w:numPr>
          <w:ilvl w:val="2"/>
          <w:numId w:val="2"/>
        </w:numPr>
        <w:spacing w:before="120" w:after="120" w:line="360" w:lineRule="auto"/>
        <w:jc w:val="both"/>
        <w:rPr>
          <w:rFonts w:ascii="Arial" w:eastAsia="Arial" w:hAnsi="Arial" w:cs="Arial"/>
        </w:rPr>
      </w:pPr>
      <w:r>
        <w:rPr>
          <w:rFonts w:ascii="Arial" w:eastAsia="Arial" w:hAnsi="Arial" w:cs="Arial"/>
        </w:rPr>
        <w:t>Situação da prestação de contas da parceria, que deverá informar a data prevista para a sua apresentação, a data em que foi apresentada, o prazo para a sua análise e o resultado conclusivo;</w:t>
      </w:r>
      <w:r>
        <w:rPr>
          <w:rFonts w:ascii="Arial" w:eastAsia="Arial" w:hAnsi="Arial" w:cs="Arial"/>
          <w:color w:val="FF0000"/>
        </w:rPr>
        <w:t xml:space="preserve"> </w:t>
      </w:r>
    </w:p>
    <w:p w14:paraId="000002F0" w14:textId="77777777" w:rsidR="0047110E" w:rsidRDefault="00431BDF">
      <w:pPr>
        <w:numPr>
          <w:ilvl w:val="2"/>
          <w:numId w:val="2"/>
        </w:numPr>
        <w:spacing w:before="120" w:after="120" w:line="360" w:lineRule="auto"/>
        <w:jc w:val="both"/>
        <w:rPr>
          <w:rFonts w:ascii="Arial" w:eastAsia="Arial" w:hAnsi="Arial" w:cs="Arial"/>
        </w:rPr>
      </w:pPr>
      <w:r>
        <w:rPr>
          <w:rFonts w:ascii="Arial" w:eastAsia="Arial" w:hAnsi="Arial" w:cs="Arial"/>
        </w:rPr>
        <w:t>Quando vinculados à execução do objeto e pagos com recursos da parceria, o valor total da remuneração da equipe de trabalho, as funções que seus integrantes desempenham e a remuneração prevista para o respectivo exercício.</w:t>
      </w:r>
    </w:p>
    <w:p w14:paraId="000002F1" w14:textId="77777777" w:rsidR="0047110E" w:rsidRDefault="002C4C66">
      <w:pPr>
        <w:numPr>
          <w:ilvl w:val="1"/>
          <w:numId w:val="2"/>
        </w:numPr>
        <w:spacing w:before="120" w:after="120" w:line="360" w:lineRule="auto"/>
        <w:jc w:val="both"/>
        <w:rPr>
          <w:rFonts w:ascii="Arial" w:eastAsia="Arial" w:hAnsi="Arial" w:cs="Arial"/>
        </w:rPr>
      </w:pPr>
      <w:sdt>
        <w:sdtPr>
          <w:tag w:val="goog_rdk_28"/>
          <w:id w:val="-427122761"/>
        </w:sdtPr>
        <w:sdtEndPr/>
        <w:sdtContent/>
      </w:sdt>
      <w:r w:rsidR="00431BDF">
        <w:rPr>
          <w:rFonts w:ascii="Arial" w:eastAsia="Arial" w:hAnsi="Arial" w:cs="Arial"/>
        </w:rPr>
        <w:t xml:space="preserve">A organização da sociedade civil deverá cumprir os dispositivos legais relativos à transparência de seus atos, nos termos das exigências do Tribunal de Contas do Estado de São Paulo, consistentes na divulgação pela via eletrônica de todas as informações sobre suas atividades e resultados, nos termos do comunicado </w:t>
      </w:r>
      <w:r w:rsidR="00431BDF" w:rsidRPr="00FB24E5">
        <w:rPr>
          <w:rFonts w:ascii="Arial" w:eastAsia="Arial" w:hAnsi="Arial" w:cs="Arial"/>
        </w:rPr>
        <w:t>SDG n.º 16/2018 do</w:t>
      </w:r>
      <w:r w:rsidR="00431BDF">
        <w:rPr>
          <w:rFonts w:ascii="Arial" w:eastAsia="Arial" w:hAnsi="Arial" w:cs="Arial"/>
        </w:rPr>
        <w:t xml:space="preserve"> Egrégio Tribunal de Contas do Estado de São Paulo.</w:t>
      </w:r>
    </w:p>
    <w:p w14:paraId="000002F2" w14:textId="77777777" w:rsidR="0047110E" w:rsidRDefault="00431BDF">
      <w:pPr>
        <w:widowControl/>
        <w:numPr>
          <w:ilvl w:val="1"/>
          <w:numId w:val="2"/>
        </w:numPr>
        <w:spacing w:before="120" w:after="120" w:line="360" w:lineRule="auto"/>
        <w:jc w:val="both"/>
        <w:rPr>
          <w:b/>
          <w:color w:val="000000"/>
          <w:sz w:val="20"/>
          <w:szCs w:val="20"/>
        </w:rPr>
      </w:pPr>
      <w:r>
        <w:rPr>
          <w:rFonts w:ascii="Arial" w:eastAsia="Arial" w:hAnsi="Arial" w:cs="Arial"/>
        </w:rPr>
        <w:t>A administração pública deverá divulgar pela internet os meios de representação sobre a aplicação irregular dos recursos envolvidos na parceria.</w:t>
      </w:r>
    </w:p>
    <w:p w14:paraId="000002F3" w14:textId="77777777" w:rsidR="0047110E" w:rsidRDefault="00431BDF">
      <w:pPr>
        <w:widowControl/>
        <w:numPr>
          <w:ilvl w:val="0"/>
          <w:numId w:val="2"/>
        </w:numPr>
        <w:tabs>
          <w:tab w:val="left" w:pos="284"/>
        </w:tabs>
        <w:spacing w:before="120" w:after="120" w:line="360" w:lineRule="auto"/>
        <w:jc w:val="both"/>
      </w:pPr>
      <w:r>
        <w:rPr>
          <w:rFonts w:ascii="Arial" w:eastAsia="Arial" w:hAnsi="Arial" w:cs="Arial"/>
          <w:b/>
        </w:rPr>
        <w:t>DAS DISPOSIÇÕES FINAIS E TRANSITÓRIAS</w:t>
      </w:r>
    </w:p>
    <w:p w14:paraId="000002F4" w14:textId="77777777" w:rsidR="0047110E" w:rsidRDefault="002C4C66">
      <w:pPr>
        <w:widowControl/>
        <w:numPr>
          <w:ilvl w:val="1"/>
          <w:numId w:val="2"/>
        </w:numPr>
        <w:tabs>
          <w:tab w:val="left" w:pos="284"/>
        </w:tabs>
        <w:spacing w:before="120" w:after="120" w:line="360" w:lineRule="auto"/>
        <w:jc w:val="both"/>
        <w:rPr>
          <w:rFonts w:ascii="Arial" w:eastAsia="Arial" w:hAnsi="Arial" w:cs="Arial"/>
        </w:rPr>
      </w:pPr>
      <w:sdt>
        <w:sdtPr>
          <w:tag w:val="goog_rdk_29"/>
          <w:id w:val="1398942224"/>
        </w:sdtPr>
        <w:sdtEndPr/>
        <w:sdtContent/>
      </w:sdt>
      <w:r w:rsidR="00431BDF">
        <w:rPr>
          <w:rFonts w:ascii="Arial" w:eastAsia="Arial" w:hAnsi="Arial" w:cs="Arial"/>
        </w:rPr>
        <w:t xml:space="preserve">As informações e orientações gerais, bem como a minuta do Termo de Colaboração e o Termo de Referência Técnica, estarão à disposição no sítio eletrônico da Prefeitura Municipal de Campinas no endereço </w:t>
      </w:r>
      <w:hyperlink r:id="rId18">
        <w:r w:rsidR="00431BDF">
          <w:rPr>
            <w:rFonts w:ascii="Arial" w:eastAsia="Arial" w:hAnsi="Arial" w:cs="Arial"/>
            <w:color w:val="0000FF"/>
            <w:u w:val="single"/>
          </w:rPr>
          <w:t>https://www.campinas.sp.gov.br/governo/educacao/chamada-publica.php</w:t>
        </w:r>
      </w:hyperlink>
      <w:r w:rsidR="00431BDF">
        <w:rPr>
          <w:rFonts w:ascii="Arial" w:eastAsia="Arial" w:hAnsi="Arial" w:cs="Arial"/>
        </w:rPr>
        <w:t>, a partir da data de publicação em Diário Oficial do Município.</w:t>
      </w:r>
    </w:p>
    <w:p w14:paraId="603CC332" w14:textId="280EC948" w:rsidR="00833388" w:rsidRPr="00833388" w:rsidRDefault="00431BDF" w:rsidP="00833388">
      <w:pPr>
        <w:numPr>
          <w:ilvl w:val="1"/>
          <w:numId w:val="2"/>
        </w:numPr>
        <w:pBdr>
          <w:between w:val="nil"/>
        </w:pBdr>
        <w:spacing w:before="120" w:after="120" w:line="360" w:lineRule="auto"/>
        <w:jc w:val="both"/>
        <w:rPr>
          <w:rFonts w:ascii="Arial" w:eastAsia="Arial" w:hAnsi="Arial" w:cs="Arial"/>
          <w:color w:val="000000"/>
        </w:rPr>
      </w:pPr>
      <w:r>
        <w:rPr>
          <w:rFonts w:ascii="Arial" w:eastAsia="Arial" w:hAnsi="Arial" w:cs="Arial"/>
          <w:color w:val="000000"/>
        </w:rPr>
        <w:t>A Organização da Sociedade Civil que formalizar o Termo de Colaboração participará do Programa de Alimentação Escolar destinado, exclusivamente, às crianças matriculadas nos Centros de Educação Infantil, sendo fornecido por meio do</w:t>
      </w:r>
      <w:r>
        <w:rPr>
          <w:rFonts w:ascii="Arial" w:eastAsia="Arial" w:hAnsi="Arial" w:cs="Arial"/>
          <w:color w:val="FF0000"/>
        </w:rPr>
        <w:t xml:space="preserve"> </w:t>
      </w:r>
      <w:r>
        <w:rPr>
          <w:rFonts w:ascii="Arial" w:eastAsia="Arial" w:hAnsi="Arial" w:cs="Arial"/>
          <w:color w:val="000000"/>
        </w:rPr>
        <w:t>ajuste firmado entre a Prefeitura Municipal de Campinas e a CEASA – Centrais de Abastecimento de Campinas S/A, em conformidade com o Programa Municipal de Alimentação Escolar.</w:t>
      </w:r>
    </w:p>
    <w:p w14:paraId="000002F6" w14:textId="77777777" w:rsidR="0047110E" w:rsidRDefault="00431BDF">
      <w:pPr>
        <w:numPr>
          <w:ilvl w:val="1"/>
          <w:numId w:val="2"/>
        </w:numPr>
        <w:pBdr>
          <w:between w:val="nil"/>
        </w:pBdr>
        <w:spacing w:before="120" w:after="120" w:line="360" w:lineRule="auto"/>
        <w:jc w:val="both"/>
        <w:rPr>
          <w:rFonts w:ascii="Arial" w:eastAsia="Arial" w:hAnsi="Arial" w:cs="Arial"/>
        </w:rPr>
      </w:pPr>
      <w:r>
        <w:rPr>
          <w:rFonts w:ascii="Arial" w:eastAsia="Arial" w:hAnsi="Arial" w:cs="Arial"/>
        </w:rPr>
        <w:lastRenderedPageBreak/>
        <w:t>As organizações da sociedade civil deverão garantir medidas de acessibilidade para crianças e pessoas com deficiência ou mobilidade reduzida e idosos</w:t>
      </w:r>
    </w:p>
    <w:p w14:paraId="2E0F9D65" w14:textId="77777777" w:rsidR="00497DEC" w:rsidRDefault="00431BDF" w:rsidP="00497DEC">
      <w:pPr>
        <w:widowControl/>
        <w:numPr>
          <w:ilvl w:val="1"/>
          <w:numId w:val="2"/>
        </w:numPr>
        <w:spacing w:before="120" w:after="120" w:line="360" w:lineRule="auto"/>
        <w:jc w:val="both"/>
        <w:rPr>
          <w:rFonts w:ascii="Arial" w:eastAsia="Arial" w:hAnsi="Arial" w:cs="Arial"/>
          <w:color w:val="FF0000"/>
        </w:rPr>
      </w:pPr>
      <w:r w:rsidRPr="00497DEC">
        <w:rPr>
          <w:rFonts w:ascii="Arial" w:eastAsia="Arial" w:hAnsi="Arial" w:cs="Arial"/>
        </w:rPr>
        <w:t>A administração pública realizará, sempre que possível, pesquisa de satisfação com os beneficiários do plano de trabalho e utilizará os resultados como subsídio na avaliação da parceria celebrada e no cumprimento dos objetivos pactuados, bem como na reorientação e no ajuste das metas e atividades definidas.</w:t>
      </w:r>
      <w:r w:rsidRPr="00497DEC">
        <w:rPr>
          <w:rFonts w:ascii="Arial" w:eastAsia="Arial" w:hAnsi="Arial" w:cs="Arial"/>
          <w:color w:val="FF0000"/>
        </w:rPr>
        <w:t xml:space="preserve"> </w:t>
      </w:r>
    </w:p>
    <w:p w14:paraId="5318DD99" w14:textId="4734E4C6" w:rsidR="00497DEC" w:rsidRPr="00513383" w:rsidRDefault="00497DEC" w:rsidP="00497DEC">
      <w:pPr>
        <w:widowControl/>
        <w:numPr>
          <w:ilvl w:val="1"/>
          <w:numId w:val="2"/>
        </w:numPr>
        <w:spacing w:before="120" w:after="120" w:line="360" w:lineRule="auto"/>
        <w:jc w:val="both"/>
        <w:rPr>
          <w:rFonts w:ascii="Arial" w:eastAsia="Arial" w:hAnsi="Arial" w:cs="Arial"/>
          <w:color w:val="000000" w:themeColor="text1"/>
        </w:rPr>
      </w:pPr>
      <w:r w:rsidRPr="00513383">
        <w:rPr>
          <w:rFonts w:ascii="Arial" w:hAnsi="Arial" w:cs="Arial"/>
          <w:color w:val="000000" w:themeColor="text1"/>
        </w:rPr>
        <w:t xml:space="preserve">As Organizações da Sociedade Civil poderão sanar eventuais dúvida sobre o preenchimento dos formulários relativo ao Plano de Trabalho pelo seguinte endereço: </w:t>
      </w:r>
      <w:hyperlink r:id="rId19" w:history="1">
        <w:r w:rsidR="00A22BF4" w:rsidRPr="00513383">
          <w:rPr>
            <w:rStyle w:val="Hyperlink"/>
            <w:rFonts w:ascii="Arial" w:hAnsi="Arial" w:cs="Arial"/>
            <w:color w:val="000000" w:themeColor="text1"/>
          </w:rPr>
          <w:t>sme.convenios@educa.campinas.sp.gov.br</w:t>
        </w:r>
      </w:hyperlink>
      <w:r w:rsidR="00513383">
        <w:rPr>
          <w:rFonts w:ascii="Arial" w:hAnsi="Arial" w:cs="Arial"/>
          <w:color w:val="000000" w:themeColor="text1"/>
        </w:rPr>
        <w:t xml:space="preserve">. </w:t>
      </w:r>
    </w:p>
    <w:p w14:paraId="1CB0C49B" w14:textId="77777777" w:rsidR="00A22BF4" w:rsidRDefault="00A22BF4" w:rsidP="00497DEC">
      <w:pPr>
        <w:widowControl/>
        <w:spacing w:before="120" w:after="120" w:line="360" w:lineRule="auto"/>
        <w:ind w:left="1134"/>
        <w:jc w:val="both"/>
        <w:rPr>
          <w:rFonts w:ascii="Arial" w:eastAsia="Arial" w:hAnsi="Arial" w:cs="Arial"/>
        </w:rPr>
      </w:pPr>
    </w:p>
    <w:p w14:paraId="000002F8" w14:textId="77777777" w:rsidR="0047110E" w:rsidRDefault="0047110E">
      <w:pPr>
        <w:widowControl/>
        <w:spacing w:after="170" w:line="360" w:lineRule="auto"/>
        <w:ind w:left="1579" w:firstLine="547"/>
        <w:jc w:val="both"/>
        <w:rPr>
          <w:rFonts w:ascii="Arial" w:eastAsia="Arial" w:hAnsi="Arial" w:cs="Arial"/>
        </w:rPr>
      </w:pPr>
    </w:p>
    <w:p w14:paraId="000002F9" w14:textId="77777777" w:rsidR="0047110E" w:rsidRDefault="00431BDF">
      <w:pPr>
        <w:widowControl/>
        <w:spacing w:after="170" w:line="360" w:lineRule="auto"/>
        <w:ind w:left="1579" w:firstLine="547"/>
        <w:jc w:val="both"/>
        <w:rPr>
          <w:rFonts w:ascii="Arial" w:eastAsia="Arial" w:hAnsi="Arial" w:cs="Arial"/>
        </w:rPr>
      </w:pPr>
      <w:r>
        <w:rPr>
          <w:rFonts w:ascii="Arial" w:eastAsia="Arial" w:hAnsi="Arial" w:cs="Arial"/>
        </w:rPr>
        <w:t xml:space="preserve">Campinas, ___ de _____________ </w:t>
      </w:r>
      <w:proofErr w:type="spellStart"/>
      <w:r>
        <w:rPr>
          <w:rFonts w:ascii="Arial" w:eastAsia="Arial" w:hAnsi="Arial" w:cs="Arial"/>
        </w:rPr>
        <w:t>de</w:t>
      </w:r>
      <w:proofErr w:type="spellEnd"/>
      <w:r>
        <w:rPr>
          <w:rFonts w:ascii="Arial" w:eastAsia="Arial" w:hAnsi="Arial" w:cs="Arial"/>
        </w:rPr>
        <w:t xml:space="preserve"> AAAA.</w:t>
      </w:r>
    </w:p>
    <w:p w14:paraId="000002FA" w14:textId="77777777" w:rsidR="0047110E" w:rsidRDefault="0047110E">
      <w:pPr>
        <w:widowControl/>
        <w:spacing w:after="170" w:line="360" w:lineRule="auto"/>
        <w:ind w:left="1579" w:firstLine="547"/>
        <w:jc w:val="both"/>
        <w:rPr>
          <w:rFonts w:ascii="Arial" w:eastAsia="Arial" w:hAnsi="Arial" w:cs="Arial"/>
        </w:rPr>
      </w:pPr>
    </w:p>
    <w:p w14:paraId="000002FB" w14:textId="77777777" w:rsidR="0047110E" w:rsidRDefault="00431BDF">
      <w:pPr>
        <w:widowControl/>
        <w:spacing w:line="360" w:lineRule="auto"/>
        <w:jc w:val="center"/>
      </w:pPr>
      <w:r>
        <w:rPr>
          <w:rFonts w:ascii="Arial" w:eastAsia="Arial" w:hAnsi="Arial" w:cs="Arial"/>
        </w:rPr>
        <w:t>JOSÉ TADEU JORGE</w:t>
      </w:r>
    </w:p>
    <w:p w14:paraId="000002FC" w14:textId="77777777" w:rsidR="0047110E" w:rsidRDefault="00431BDF">
      <w:pPr>
        <w:spacing w:line="360" w:lineRule="auto"/>
        <w:jc w:val="center"/>
        <w:rPr>
          <w:rFonts w:ascii="Arial" w:eastAsia="Arial" w:hAnsi="Arial" w:cs="Arial"/>
        </w:rPr>
      </w:pPr>
      <w:r>
        <w:rPr>
          <w:rFonts w:ascii="Arial" w:eastAsia="Arial" w:hAnsi="Arial" w:cs="Arial"/>
        </w:rPr>
        <w:t>SECRETÁRIO MUNICIPAL DE EDUCAÇÃO</w:t>
      </w:r>
    </w:p>
    <w:p w14:paraId="000002FD" w14:textId="77777777" w:rsidR="0047110E" w:rsidRDefault="00431BDF">
      <w:pPr>
        <w:spacing w:line="360" w:lineRule="auto"/>
        <w:jc w:val="center"/>
        <w:rPr>
          <w:rFonts w:ascii="Arial" w:eastAsia="Arial" w:hAnsi="Arial" w:cs="Arial"/>
        </w:rPr>
      </w:pPr>
      <w:r>
        <w:rPr>
          <w:rFonts w:ascii="Arial" w:eastAsia="Arial" w:hAnsi="Arial" w:cs="Arial"/>
        </w:rPr>
        <w:t>Prefeitura Municipal de Campinas</w:t>
      </w:r>
    </w:p>
    <w:sectPr w:rsidR="0047110E">
      <w:headerReference w:type="default" r:id="rId20"/>
      <w:footerReference w:type="default" r:id="rId21"/>
      <w:pgSz w:w="11906" w:h="16838"/>
      <w:pgMar w:top="2088" w:right="1134" w:bottom="1063" w:left="1134" w:header="538" w:footer="52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B10E" w14:textId="77777777" w:rsidR="002C4C66" w:rsidRDefault="002C4C66">
      <w:r>
        <w:separator/>
      </w:r>
    </w:p>
  </w:endnote>
  <w:endnote w:type="continuationSeparator" w:id="0">
    <w:p w14:paraId="383B50BC" w14:textId="77777777" w:rsidR="002C4C66" w:rsidRDefault="002C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3" w14:textId="77777777" w:rsidR="0047110E" w:rsidRDefault="00431BDF">
    <w:pPr>
      <w:pBdr>
        <w:between w:val="nil"/>
      </w:pBdr>
      <w:tabs>
        <w:tab w:val="center" w:pos="4819"/>
        <w:tab w:val="right" w:pos="9638"/>
      </w:tabs>
      <w:jc w:val="center"/>
      <w:rPr>
        <w:color w:val="000000"/>
      </w:rPr>
    </w:pPr>
    <w:bookmarkStart w:id="69" w:name="_heading=h.kgcv8k" w:colFirst="0" w:colLast="0"/>
    <w:bookmarkEnd w:id="69"/>
    <w:r>
      <w:rPr>
        <w:rFonts w:ascii="Arial" w:eastAsia="Arial" w:hAnsi="Arial" w:cs="Arial"/>
        <w:color w:val="000000"/>
        <w:sz w:val="16"/>
        <w:szCs w:val="16"/>
      </w:rPr>
      <w:t>Rua Barreto Leme, 1.557 – Secretaria Municipal de Educação – CEP: 13010-201 – Campinas – 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4C33" w14:textId="77777777" w:rsidR="002C4C66" w:rsidRDefault="002C4C66">
      <w:r>
        <w:separator/>
      </w:r>
    </w:p>
  </w:footnote>
  <w:footnote w:type="continuationSeparator" w:id="0">
    <w:p w14:paraId="7B5301A6" w14:textId="77777777" w:rsidR="002C4C66" w:rsidRDefault="002C4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E" w14:textId="77777777" w:rsidR="0047110E" w:rsidRDefault="00431BDF">
    <w:pPr>
      <w:tabs>
        <w:tab w:val="left" w:pos="660"/>
        <w:tab w:val="center" w:pos="4819"/>
      </w:tabs>
      <w:jc w:val="center"/>
    </w:pPr>
    <w:r>
      <w:rPr>
        <w:rFonts w:ascii="Arial" w:eastAsia="Arial" w:hAnsi="Arial" w:cs="Arial"/>
        <w:b/>
        <w:sz w:val="32"/>
        <w:szCs w:val="32"/>
      </w:rPr>
      <w:t>PREFEITURA MUNICIPAL DE CAMPINAS</w:t>
    </w:r>
    <w:r>
      <w:rPr>
        <w:noProof/>
      </w:rPr>
      <w:drawing>
        <wp:anchor distT="0" distB="0" distL="0" distR="0" simplePos="0" relativeHeight="251658240" behindDoc="1" locked="0" layoutInCell="1" hidden="0" allowOverlap="1" wp14:anchorId="55BEE12B" wp14:editId="16D10C96">
          <wp:simplePos x="0" y="0"/>
          <wp:positionH relativeFrom="column">
            <wp:posOffset>66675</wp:posOffset>
          </wp:positionH>
          <wp:positionV relativeFrom="paragraph">
            <wp:posOffset>-71754</wp:posOffset>
          </wp:positionV>
          <wp:extent cx="666750" cy="589915"/>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2180" t="-2138" r="-2180" b="-2137"/>
                  <a:stretch>
                    <a:fillRect/>
                  </a:stretch>
                </pic:blipFill>
                <pic:spPr>
                  <a:xfrm>
                    <a:off x="0" y="0"/>
                    <a:ext cx="666750" cy="589915"/>
                  </a:xfrm>
                  <a:prstGeom prst="rect">
                    <a:avLst/>
                  </a:prstGeom>
                  <a:ln/>
                </pic:spPr>
              </pic:pic>
            </a:graphicData>
          </a:graphic>
        </wp:anchor>
      </w:drawing>
    </w:r>
  </w:p>
  <w:p w14:paraId="000002FF" w14:textId="77777777" w:rsidR="0047110E" w:rsidRDefault="00431BDF">
    <w:pPr>
      <w:pBdr>
        <w:bottom w:val="single" w:sz="8" w:space="2" w:color="000000"/>
      </w:pBdr>
      <w:jc w:val="center"/>
      <w:rPr>
        <w:rFonts w:ascii="Arial" w:eastAsia="Arial" w:hAnsi="Arial" w:cs="Arial"/>
        <w:b/>
      </w:rPr>
    </w:pPr>
    <w:r>
      <w:rPr>
        <w:rFonts w:ascii="Arial" w:eastAsia="Arial" w:hAnsi="Arial" w:cs="Arial"/>
        <w:b/>
      </w:rPr>
      <w:t>SECRETARIA MUNICIPAL DE EDUCAÇÃO</w:t>
    </w:r>
  </w:p>
  <w:p w14:paraId="00000300" w14:textId="77777777" w:rsidR="0047110E" w:rsidRDefault="00431BDF">
    <w:pPr>
      <w:pBdr>
        <w:bottom w:val="single" w:sz="8" w:space="2" w:color="000000"/>
      </w:pBdr>
      <w:jc w:val="center"/>
      <w:rPr>
        <w:rFonts w:ascii="Arial" w:eastAsia="Arial" w:hAnsi="Arial" w:cs="Arial"/>
        <w:b/>
      </w:rPr>
    </w:pPr>
    <w:r>
      <w:rPr>
        <w:rFonts w:ascii="Arial" w:eastAsia="Arial" w:hAnsi="Arial" w:cs="Arial"/>
        <w:b/>
      </w:rPr>
      <w:t>DEPARTAMENTO FINANCEIRO</w:t>
    </w:r>
  </w:p>
  <w:p w14:paraId="00000301" w14:textId="77777777" w:rsidR="0047110E" w:rsidRDefault="00431BDF">
    <w:pPr>
      <w:pBdr>
        <w:bottom w:val="single" w:sz="8" w:space="2" w:color="000000"/>
      </w:pBdr>
      <w:jc w:val="center"/>
      <w:rPr>
        <w:rFonts w:ascii="Arial" w:eastAsia="Arial" w:hAnsi="Arial" w:cs="Arial"/>
        <w:b/>
      </w:rPr>
    </w:pPr>
    <w:r>
      <w:rPr>
        <w:rFonts w:ascii="Arial" w:eastAsia="Arial" w:hAnsi="Arial" w:cs="Arial"/>
        <w:b/>
      </w:rPr>
      <w:t>COORDENADORIA SETORIAL DE ADM. E GERENCIAMENTO DE CONVÊNIOS</w:t>
    </w:r>
  </w:p>
  <w:p w14:paraId="00000302" w14:textId="77777777" w:rsidR="0047110E" w:rsidRDefault="0047110E">
    <w:pPr>
      <w:pBdr>
        <w:bottom w:val="single" w:sz="8" w:space="2" w:color="000000"/>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0E1"/>
    <w:multiLevelType w:val="multilevel"/>
    <w:tmpl w:val="7A404EF6"/>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 w15:restartNumberingAfterBreak="0">
    <w:nsid w:val="18B05336"/>
    <w:multiLevelType w:val="multilevel"/>
    <w:tmpl w:val="C5E8F532"/>
    <w:lvl w:ilvl="0">
      <w:start w:val="1"/>
      <w:numFmt w:val="decimal"/>
      <w:lvlText w:val="%1."/>
      <w:lvlJc w:val="left"/>
      <w:pPr>
        <w:ind w:left="737" w:hanging="397"/>
      </w:pPr>
      <w:rPr>
        <w:rFonts w:ascii="Arial" w:eastAsia="Arial" w:hAnsi="Arial" w:cs="Arial" w:hint="default"/>
        <w:b/>
        <w:i w:val="0"/>
        <w:color w:val="000000"/>
      </w:rPr>
    </w:lvl>
    <w:lvl w:ilvl="1">
      <w:start w:val="1"/>
      <w:numFmt w:val="decimal"/>
      <w:suff w:val="space"/>
      <w:lvlText w:val="%1.%2."/>
      <w:lvlJc w:val="left"/>
      <w:pPr>
        <w:ind w:left="1134" w:hanging="510"/>
      </w:pPr>
      <w:rPr>
        <w:rFonts w:ascii="Arial" w:eastAsia="Arial" w:hAnsi="Arial" w:cs="Arial" w:hint="default"/>
        <w:b w:val="0"/>
        <w:color w:val="000000"/>
        <w:sz w:val="24"/>
        <w:szCs w:val="24"/>
      </w:rPr>
    </w:lvl>
    <w:lvl w:ilvl="2">
      <w:start w:val="1"/>
      <w:numFmt w:val="decimal"/>
      <w:lvlText w:val="%1.%2.%3."/>
      <w:lvlJc w:val="left"/>
      <w:pPr>
        <w:ind w:left="1701" w:hanging="737"/>
      </w:pPr>
      <w:rPr>
        <w:rFonts w:ascii="Arial" w:eastAsia="Arial" w:hAnsi="Arial" w:cs="Arial" w:hint="default"/>
        <w:b w:val="0"/>
        <w:i w:val="0"/>
        <w:color w:val="000000"/>
      </w:rPr>
    </w:lvl>
    <w:lvl w:ilvl="3">
      <w:start w:val="1"/>
      <w:numFmt w:val="decimal"/>
      <w:lvlText w:val="%1.%2.%3.%4."/>
      <w:lvlJc w:val="left"/>
      <w:pPr>
        <w:ind w:left="1985" w:hanging="284"/>
      </w:pPr>
      <w:rPr>
        <w:rFonts w:ascii="Arial" w:eastAsia="Arial" w:hAnsi="Arial" w:cs="Arial" w:hint="default"/>
        <w:b w:val="0"/>
        <w:i w:val="0"/>
        <w:color w:val="000000"/>
      </w:rPr>
    </w:lvl>
    <w:lvl w:ilvl="4">
      <w:start w:val="1"/>
      <w:numFmt w:val="upperRoman"/>
      <w:suff w:val="space"/>
      <w:lvlText w:val="%5."/>
      <w:lvlJc w:val="left"/>
      <w:pPr>
        <w:ind w:left="2268" w:hanging="225"/>
      </w:pPr>
      <w:rPr>
        <w:rFonts w:ascii="Arial" w:eastAsia="Arial" w:hAnsi="Arial" w:cs="Arial" w:hint="default"/>
        <w:b w:val="0"/>
        <w:i w:val="0"/>
        <w:color w:val="000000"/>
      </w:rPr>
    </w:lvl>
    <w:lvl w:ilvl="5">
      <w:start w:val="1"/>
      <w:numFmt w:val="lowerLetter"/>
      <w:lvlText w:val="%6."/>
      <w:lvlJc w:val="left"/>
      <w:pPr>
        <w:ind w:left="2835" w:hanging="454"/>
      </w:pPr>
      <w:rPr>
        <w:rFonts w:ascii="Arial" w:eastAsia="Arial" w:hAnsi="Arial" w:cs="Arial" w:hint="default"/>
        <w:b w:val="0"/>
        <w:i w:val="0"/>
      </w:rPr>
    </w:lvl>
    <w:lvl w:ilvl="6">
      <w:start w:val="1"/>
      <w:numFmt w:val="lowerRoman"/>
      <w:lvlText w:val="%7."/>
      <w:lvlJc w:val="left"/>
      <w:pPr>
        <w:ind w:left="3062" w:hanging="454"/>
      </w:pPr>
      <w:rPr>
        <w:rFonts w:ascii="Arial" w:eastAsia="Arial" w:hAnsi="Arial" w:cs="Arial" w:hint="default"/>
        <w:b/>
      </w:rPr>
    </w:lvl>
    <w:lvl w:ilvl="7">
      <w:start w:val="1"/>
      <w:numFmt w:val="decimal"/>
      <w:lvlText w:val="%1.%2.%3.%4.%5.%6.%7.%8."/>
      <w:lvlJc w:val="left"/>
      <w:pPr>
        <w:ind w:left="1800" w:hanging="1440"/>
      </w:pPr>
      <w:rPr>
        <w:rFonts w:ascii="Arial" w:eastAsia="Arial" w:hAnsi="Arial" w:cs="Arial" w:hint="default"/>
        <w:b/>
      </w:rPr>
    </w:lvl>
    <w:lvl w:ilvl="8">
      <w:start w:val="1"/>
      <w:numFmt w:val="decimal"/>
      <w:lvlText w:val="%1.%2.%3.%4.%5.%6.%7.%8.%9."/>
      <w:lvlJc w:val="left"/>
      <w:pPr>
        <w:ind w:left="2160" w:hanging="1800"/>
      </w:pPr>
      <w:rPr>
        <w:rFonts w:ascii="Arial" w:eastAsia="Arial" w:hAnsi="Arial" w:cs="Arial" w:hint="default"/>
        <w:b/>
      </w:rPr>
    </w:lvl>
  </w:abstractNum>
  <w:abstractNum w:abstractNumId="2" w15:restartNumberingAfterBreak="0">
    <w:nsid w:val="3ECE375B"/>
    <w:multiLevelType w:val="multilevel"/>
    <w:tmpl w:val="D6AC3E80"/>
    <w:lvl w:ilvl="0">
      <w:start w:val="1"/>
      <w:numFmt w:val="decimal"/>
      <w:lvlText w:val="%1."/>
      <w:lvlJc w:val="left"/>
      <w:pPr>
        <w:ind w:left="720" w:hanging="360"/>
      </w:pPr>
      <w:rPr>
        <w:rFonts w:ascii="Arial" w:eastAsia="Arial" w:hAnsi="Arial" w:cs="Arial"/>
        <w:color w:val="000000"/>
        <w:sz w:val="24"/>
        <w:szCs w:val="24"/>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0451FA"/>
    <w:multiLevelType w:val="multilevel"/>
    <w:tmpl w:val="4176DE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10E"/>
    <w:rsid w:val="000853ED"/>
    <w:rsid w:val="00097E00"/>
    <w:rsid w:val="000C49E0"/>
    <w:rsid w:val="000D4970"/>
    <w:rsid w:val="000F6172"/>
    <w:rsid w:val="00172226"/>
    <w:rsid w:val="001A1D4E"/>
    <w:rsid w:val="001C3BEF"/>
    <w:rsid w:val="00215564"/>
    <w:rsid w:val="002A3F47"/>
    <w:rsid w:val="002A4564"/>
    <w:rsid w:val="002A7FF0"/>
    <w:rsid w:val="002C4C66"/>
    <w:rsid w:val="002F0555"/>
    <w:rsid w:val="003D57C4"/>
    <w:rsid w:val="00430EF5"/>
    <w:rsid w:val="00431BDF"/>
    <w:rsid w:val="00437C56"/>
    <w:rsid w:val="004459B0"/>
    <w:rsid w:val="00451ED9"/>
    <w:rsid w:val="00466A40"/>
    <w:rsid w:val="0047110E"/>
    <w:rsid w:val="00497DEC"/>
    <w:rsid w:val="00513383"/>
    <w:rsid w:val="00546BF8"/>
    <w:rsid w:val="00550D74"/>
    <w:rsid w:val="005E0FF1"/>
    <w:rsid w:val="00624E35"/>
    <w:rsid w:val="006315E0"/>
    <w:rsid w:val="00664CEE"/>
    <w:rsid w:val="00690ECC"/>
    <w:rsid w:val="006A73B6"/>
    <w:rsid w:val="006B383A"/>
    <w:rsid w:val="006B542A"/>
    <w:rsid w:val="006F6B5E"/>
    <w:rsid w:val="00717E31"/>
    <w:rsid w:val="00736BA4"/>
    <w:rsid w:val="00744089"/>
    <w:rsid w:val="00747039"/>
    <w:rsid w:val="00780C47"/>
    <w:rsid w:val="007E7311"/>
    <w:rsid w:val="00806480"/>
    <w:rsid w:val="008107B7"/>
    <w:rsid w:val="00833388"/>
    <w:rsid w:val="0085104C"/>
    <w:rsid w:val="008521B9"/>
    <w:rsid w:val="00880458"/>
    <w:rsid w:val="008868AB"/>
    <w:rsid w:val="008A3A4C"/>
    <w:rsid w:val="008A6CEF"/>
    <w:rsid w:val="008B6A03"/>
    <w:rsid w:val="008F51FC"/>
    <w:rsid w:val="00947136"/>
    <w:rsid w:val="009570C2"/>
    <w:rsid w:val="00A22BF4"/>
    <w:rsid w:val="00A32E5E"/>
    <w:rsid w:val="00A40C55"/>
    <w:rsid w:val="00A70FC4"/>
    <w:rsid w:val="00AB72AC"/>
    <w:rsid w:val="00AC49B0"/>
    <w:rsid w:val="00AE2B5D"/>
    <w:rsid w:val="00B13E44"/>
    <w:rsid w:val="00B76924"/>
    <w:rsid w:val="00B820C9"/>
    <w:rsid w:val="00BE339B"/>
    <w:rsid w:val="00C6037C"/>
    <w:rsid w:val="00CF1A1C"/>
    <w:rsid w:val="00D129E2"/>
    <w:rsid w:val="00DA1F13"/>
    <w:rsid w:val="00DB22B3"/>
    <w:rsid w:val="00DB40B2"/>
    <w:rsid w:val="00DF06D9"/>
    <w:rsid w:val="00E553FE"/>
    <w:rsid w:val="00E75D44"/>
    <w:rsid w:val="00E97A83"/>
    <w:rsid w:val="00F006C4"/>
    <w:rsid w:val="00F2176E"/>
    <w:rsid w:val="00F21F2E"/>
    <w:rsid w:val="00FB24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83EA"/>
  <w15:docId w15:val="{7F2AF5DB-8058-4DB0-955F-A62AF9AC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widowControl w:val="0"/>
        <w:pBdr>
          <w:top w:val="none" w:sz="0" w:space="0" w:color="000000"/>
          <w:left w:val="none" w:sz="0" w:space="0" w:color="000000"/>
          <w:bottom w:val="none" w:sz="0" w:space="0" w:color="000000"/>
          <w:right w:val="none" w:sz="0"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ind w:left="1440" w:hanging="360"/>
      <w:jc w:val="center"/>
      <w:outlineLvl w:val="1"/>
    </w:p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spacing w:before="240" w:after="120"/>
      <w:jc w:val="center"/>
    </w:pPr>
    <w:rPr>
      <w:rFonts w:ascii="Arial" w:eastAsia="Arial" w:hAnsi="Arial" w:cs="Arial"/>
      <w:i/>
      <w:sz w:val="28"/>
      <w:szCs w:val="2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E0255A"/>
    <w:rPr>
      <w:rFonts w:ascii="Segoe UI" w:hAnsi="Segoe UI" w:cs="Segoe UI"/>
      <w:sz w:val="18"/>
      <w:szCs w:val="18"/>
    </w:rPr>
  </w:style>
  <w:style w:type="character" w:customStyle="1" w:styleId="TextodebaloChar">
    <w:name w:val="Texto de balão Char"/>
    <w:basedOn w:val="Fontepargpadro"/>
    <w:link w:val="Textodebalo"/>
    <w:uiPriority w:val="99"/>
    <w:semiHidden/>
    <w:rsid w:val="00E0255A"/>
    <w:rPr>
      <w:rFonts w:ascii="Segoe UI" w:hAnsi="Segoe UI" w:cs="Segoe UI"/>
      <w:sz w:val="18"/>
      <w:szCs w:val="18"/>
    </w:rPr>
  </w:style>
  <w:style w:type="paragraph" w:styleId="PargrafodaLista">
    <w:name w:val="List Paragraph"/>
    <w:basedOn w:val="Normal"/>
    <w:uiPriority w:val="34"/>
    <w:qFormat/>
    <w:rsid w:val="00E0255A"/>
    <w:pPr>
      <w:ind w:left="720"/>
      <w:contextualSpacing/>
    </w:pPr>
  </w:style>
  <w:style w:type="numbering" w:customStyle="1" w:styleId="Estilo1">
    <w:name w:val="Estilo1"/>
    <w:uiPriority w:val="99"/>
    <w:rsid w:val="00365B32"/>
  </w:style>
  <w:style w:type="paragraph" w:styleId="Cabealho">
    <w:name w:val="header"/>
    <w:basedOn w:val="Normal"/>
    <w:link w:val="CabealhoChar"/>
    <w:uiPriority w:val="99"/>
    <w:unhideWhenUsed/>
    <w:rsid w:val="00820E89"/>
    <w:pPr>
      <w:tabs>
        <w:tab w:val="center" w:pos="4252"/>
        <w:tab w:val="right" w:pos="8504"/>
      </w:tabs>
    </w:pPr>
  </w:style>
  <w:style w:type="character" w:customStyle="1" w:styleId="CabealhoChar">
    <w:name w:val="Cabeçalho Char"/>
    <w:basedOn w:val="Fontepargpadro"/>
    <w:link w:val="Cabealho"/>
    <w:uiPriority w:val="99"/>
    <w:rsid w:val="00820E89"/>
  </w:style>
  <w:style w:type="paragraph" w:styleId="Rodap">
    <w:name w:val="footer"/>
    <w:basedOn w:val="Normal"/>
    <w:link w:val="RodapChar"/>
    <w:uiPriority w:val="99"/>
    <w:unhideWhenUsed/>
    <w:rsid w:val="00820E89"/>
    <w:pPr>
      <w:tabs>
        <w:tab w:val="center" w:pos="4252"/>
        <w:tab w:val="right" w:pos="8504"/>
      </w:tabs>
    </w:pPr>
  </w:style>
  <w:style w:type="character" w:customStyle="1" w:styleId="RodapChar">
    <w:name w:val="Rodapé Char"/>
    <w:basedOn w:val="Fontepargpadro"/>
    <w:link w:val="Rodap"/>
    <w:uiPriority w:val="99"/>
    <w:rsid w:val="00820E89"/>
  </w:style>
  <w:style w:type="character" w:styleId="Hyperlink">
    <w:name w:val="Hyperlink"/>
    <w:basedOn w:val="Fontepargpadro"/>
    <w:uiPriority w:val="99"/>
    <w:unhideWhenUsed/>
    <w:rsid w:val="00B30519"/>
    <w:rPr>
      <w:color w:val="0000FF"/>
      <w:u w:val="single"/>
    </w:rPr>
  </w:style>
  <w:style w:type="character" w:styleId="HiperlinkVisitado">
    <w:name w:val="FollowedHyperlink"/>
    <w:basedOn w:val="Fontepargpadro"/>
    <w:uiPriority w:val="99"/>
    <w:semiHidden/>
    <w:unhideWhenUsed/>
    <w:rsid w:val="004161C6"/>
    <w:rPr>
      <w:color w:val="954F72"/>
      <w:u w:val="single"/>
    </w:rPr>
  </w:style>
  <w:style w:type="paragraph" w:customStyle="1" w:styleId="msonormal0">
    <w:name w:val="msonormal"/>
    <w:basedOn w:val="Normal"/>
    <w:rsid w:val="004161C6"/>
    <w:pPr>
      <w:widowControl/>
      <w:pBdr>
        <w:top w:val="none" w:sz="0" w:space="0" w:color="auto"/>
        <w:left w:val="none" w:sz="0" w:space="0" w:color="auto"/>
        <w:bottom w:val="none" w:sz="0" w:space="0" w:color="auto"/>
        <w:right w:val="none" w:sz="0" w:space="0" w:color="auto"/>
      </w:pBdr>
      <w:spacing w:before="100" w:beforeAutospacing="1" w:after="100" w:afterAutospacing="1"/>
    </w:pPr>
  </w:style>
  <w:style w:type="paragraph" w:customStyle="1" w:styleId="font5">
    <w:name w:val="font5"/>
    <w:basedOn w:val="Normal"/>
    <w:rsid w:val="004161C6"/>
    <w:pPr>
      <w:widowControl/>
      <w:pBdr>
        <w:top w:val="none" w:sz="0" w:space="0" w:color="auto"/>
        <w:left w:val="none" w:sz="0" w:space="0" w:color="auto"/>
        <w:bottom w:val="none" w:sz="0" w:space="0" w:color="auto"/>
        <w:right w:val="none" w:sz="0" w:space="0" w:color="auto"/>
      </w:pBdr>
      <w:spacing w:before="100" w:beforeAutospacing="1" w:after="100" w:afterAutospacing="1"/>
    </w:pPr>
    <w:rPr>
      <w:rFonts w:ascii="Arial" w:hAnsi="Arial" w:cs="Arial"/>
      <w:color w:val="000000"/>
      <w:sz w:val="16"/>
      <w:szCs w:val="16"/>
    </w:rPr>
  </w:style>
  <w:style w:type="paragraph" w:customStyle="1" w:styleId="font6">
    <w:name w:val="font6"/>
    <w:basedOn w:val="Normal"/>
    <w:rsid w:val="004161C6"/>
    <w:pPr>
      <w:widowControl/>
      <w:pBdr>
        <w:top w:val="none" w:sz="0" w:space="0" w:color="auto"/>
        <w:left w:val="none" w:sz="0" w:space="0" w:color="auto"/>
        <w:bottom w:val="none" w:sz="0" w:space="0" w:color="auto"/>
        <w:right w:val="none" w:sz="0" w:space="0" w:color="auto"/>
      </w:pBdr>
      <w:spacing w:before="100" w:beforeAutospacing="1" w:after="100" w:afterAutospacing="1"/>
    </w:pPr>
    <w:rPr>
      <w:rFonts w:ascii="Arial" w:hAnsi="Arial" w:cs="Arial"/>
      <w:color w:val="000000"/>
      <w:sz w:val="16"/>
      <w:szCs w:val="16"/>
    </w:rPr>
  </w:style>
  <w:style w:type="paragraph" w:customStyle="1" w:styleId="xl65">
    <w:name w:val="xl65"/>
    <w:basedOn w:val="Normal"/>
    <w:rsid w:val="004161C6"/>
    <w:pPr>
      <w:widowControl/>
      <w:pBdr>
        <w:top w:val="none" w:sz="0" w:space="0" w:color="auto"/>
        <w:left w:val="none" w:sz="0" w:space="0" w:color="auto"/>
        <w:bottom w:val="none" w:sz="0" w:space="0" w:color="auto"/>
        <w:right w:val="none" w:sz="0" w:space="0" w:color="auto"/>
      </w:pBdr>
      <w:spacing w:before="100" w:beforeAutospacing="1" w:after="100" w:afterAutospacing="1"/>
    </w:pPr>
    <w:rPr>
      <w:rFonts w:ascii="Arial" w:hAnsi="Arial" w:cs="Arial"/>
    </w:rPr>
  </w:style>
  <w:style w:type="paragraph" w:customStyle="1" w:styleId="xl66">
    <w:name w:val="xl66"/>
    <w:basedOn w:val="Normal"/>
    <w:rsid w:val="004161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67">
    <w:name w:val="xl67"/>
    <w:basedOn w:val="Normal"/>
    <w:rsid w:val="004161C6"/>
    <w:pPr>
      <w:widowControl/>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Arial" w:hAnsi="Arial" w:cs="Arial"/>
      <w:b/>
      <w:bCs/>
      <w:color w:val="000000"/>
      <w:sz w:val="16"/>
      <w:szCs w:val="16"/>
    </w:rPr>
  </w:style>
  <w:style w:type="paragraph" w:customStyle="1" w:styleId="xl68">
    <w:name w:val="xl68"/>
    <w:basedOn w:val="Normal"/>
    <w:rsid w:val="004161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69">
    <w:name w:val="xl69"/>
    <w:basedOn w:val="Normal"/>
    <w:rsid w:val="004161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0">
    <w:name w:val="xl70"/>
    <w:basedOn w:val="Normal"/>
    <w:rsid w:val="004161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1">
    <w:name w:val="xl71"/>
    <w:basedOn w:val="Normal"/>
    <w:rsid w:val="004161C6"/>
    <w:pPr>
      <w:widowControl/>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4161C6"/>
    <w:pPr>
      <w:widowControl/>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Arial" w:hAnsi="Arial" w:cs="Arial"/>
      <w:color w:val="000000"/>
      <w:sz w:val="16"/>
      <w:szCs w:val="16"/>
    </w:rPr>
  </w:style>
  <w:style w:type="paragraph" w:customStyle="1" w:styleId="xl73">
    <w:name w:val="xl73"/>
    <w:basedOn w:val="Normal"/>
    <w:rsid w:val="004161C6"/>
    <w:pPr>
      <w:widowControl/>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Arial" w:hAnsi="Arial" w:cs="Arial"/>
      <w:color w:val="000000"/>
      <w:sz w:val="16"/>
      <w:szCs w:val="16"/>
    </w:rPr>
  </w:style>
  <w:style w:type="paragraph" w:customStyle="1" w:styleId="xl74">
    <w:name w:val="xl74"/>
    <w:basedOn w:val="Normal"/>
    <w:rsid w:val="004161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5">
    <w:name w:val="xl75"/>
    <w:basedOn w:val="Normal"/>
    <w:rsid w:val="004161C6"/>
    <w:pPr>
      <w:widowControl/>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Arial" w:hAnsi="Arial" w:cs="Arial"/>
      <w:color w:val="000000"/>
      <w:sz w:val="16"/>
      <w:szCs w:val="16"/>
    </w:rPr>
  </w:style>
  <w:style w:type="paragraph" w:customStyle="1" w:styleId="xl76">
    <w:name w:val="xl76"/>
    <w:basedOn w:val="Normal"/>
    <w:rsid w:val="004161C6"/>
    <w:pPr>
      <w:widowControl/>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Arial" w:hAnsi="Arial" w:cs="Arial"/>
      <w:color w:val="000000"/>
      <w:sz w:val="16"/>
      <w:szCs w:val="16"/>
    </w:rPr>
  </w:style>
  <w:style w:type="paragraph" w:customStyle="1" w:styleId="xl77">
    <w:name w:val="xl77"/>
    <w:basedOn w:val="Normal"/>
    <w:rsid w:val="004161C6"/>
    <w:pPr>
      <w:widowControl/>
      <w:pBdr>
        <w:top w:val="single" w:sz="4" w:space="0" w:color="auto"/>
        <w:left w:val="single" w:sz="4" w:space="0" w:color="auto"/>
        <w:bottom w:val="none" w:sz="0" w:space="0" w:color="auto"/>
        <w:right w:val="single" w:sz="4" w:space="0" w:color="auto"/>
      </w:pBdr>
      <w:shd w:val="clear" w:color="000000" w:fill="E7E6E6"/>
      <w:spacing w:before="100" w:beforeAutospacing="1" w:after="100" w:afterAutospacing="1"/>
      <w:jc w:val="center"/>
      <w:textAlignment w:val="center"/>
    </w:pPr>
    <w:rPr>
      <w:rFonts w:ascii="Arial" w:hAnsi="Arial" w:cs="Arial"/>
      <w:color w:val="000000"/>
      <w:sz w:val="16"/>
      <w:szCs w:val="16"/>
    </w:rPr>
  </w:style>
  <w:style w:type="paragraph" w:customStyle="1" w:styleId="xl78">
    <w:name w:val="xl78"/>
    <w:basedOn w:val="Normal"/>
    <w:rsid w:val="004161C6"/>
    <w:pPr>
      <w:widowControl/>
      <w:pBdr>
        <w:top w:val="none" w:sz="0" w:space="0" w:color="auto"/>
        <w:left w:val="single" w:sz="4" w:space="0" w:color="auto"/>
        <w:bottom w:val="none" w:sz="0" w:space="0" w:color="auto"/>
        <w:right w:val="single" w:sz="4" w:space="0" w:color="auto"/>
      </w:pBdr>
      <w:shd w:val="clear" w:color="000000" w:fill="E7E6E6"/>
      <w:spacing w:before="100" w:beforeAutospacing="1" w:after="100" w:afterAutospacing="1"/>
      <w:jc w:val="center"/>
      <w:textAlignment w:val="center"/>
    </w:pPr>
    <w:rPr>
      <w:rFonts w:ascii="Arial" w:hAnsi="Arial" w:cs="Arial"/>
      <w:color w:val="000000"/>
      <w:sz w:val="16"/>
      <w:szCs w:val="16"/>
    </w:rPr>
  </w:style>
  <w:style w:type="paragraph" w:customStyle="1" w:styleId="xl79">
    <w:name w:val="xl79"/>
    <w:basedOn w:val="Normal"/>
    <w:rsid w:val="004161C6"/>
    <w:pPr>
      <w:widowControl/>
      <w:pBdr>
        <w:top w:val="none" w:sz="0"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Arial" w:hAnsi="Arial" w:cs="Arial"/>
      <w:color w:val="000000"/>
      <w:sz w:val="16"/>
      <w:szCs w:val="16"/>
    </w:rPr>
  </w:style>
  <w:style w:type="paragraph" w:customStyle="1" w:styleId="xl80">
    <w:name w:val="xl80"/>
    <w:basedOn w:val="Normal"/>
    <w:rsid w:val="004161C6"/>
    <w:pPr>
      <w:widowControl/>
      <w:pBdr>
        <w:top w:val="single" w:sz="4" w:space="0" w:color="auto"/>
        <w:left w:val="single" w:sz="4" w:space="0" w:color="auto"/>
        <w:bottom w:val="none" w:sz="0" w:space="0" w:color="auto"/>
        <w:right w:val="single" w:sz="4" w:space="0" w:color="auto"/>
      </w:pBdr>
      <w:shd w:val="clear" w:color="000000" w:fill="E7E6E6"/>
      <w:spacing w:before="100" w:beforeAutospacing="1" w:after="100" w:afterAutospacing="1"/>
      <w:jc w:val="center"/>
      <w:textAlignment w:val="center"/>
    </w:pPr>
    <w:rPr>
      <w:rFonts w:ascii="Arial" w:hAnsi="Arial" w:cs="Arial"/>
      <w:color w:val="000000"/>
      <w:sz w:val="16"/>
      <w:szCs w:val="16"/>
    </w:rPr>
  </w:style>
  <w:style w:type="paragraph" w:customStyle="1" w:styleId="xl81">
    <w:name w:val="xl81"/>
    <w:basedOn w:val="Normal"/>
    <w:rsid w:val="004161C6"/>
    <w:pPr>
      <w:widowControl/>
      <w:pBdr>
        <w:top w:val="none" w:sz="0"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Arial" w:hAnsi="Arial" w:cs="Arial"/>
      <w:color w:val="000000"/>
      <w:sz w:val="16"/>
      <w:szCs w:val="16"/>
    </w:rPr>
  </w:style>
  <w:style w:type="paragraph" w:customStyle="1" w:styleId="xl82">
    <w:name w:val="xl82"/>
    <w:basedOn w:val="Normal"/>
    <w:rsid w:val="004161C6"/>
    <w:pPr>
      <w:widowControl/>
      <w:pBdr>
        <w:top w:val="none" w:sz="0" w:space="0" w:color="auto"/>
        <w:left w:val="single" w:sz="4" w:space="0" w:color="auto"/>
        <w:bottom w:val="none" w:sz="0" w:space="0" w:color="auto"/>
        <w:right w:val="single" w:sz="4" w:space="0" w:color="auto"/>
      </w:pBdr>
      <w:shd w:val="clear" w:color="000000" w:fill="E7E6E6"/>
      <w:spacing w:before="100" w:beforeAutospacing="1" w:after="100" w:afterAutospacing="1"/>
      <w:jc w:val="center"/>
      <w:textAlignment w:val="center"/>
    </w:pPr>
    <w:rPr>
      <w:rFonts w:ascii="Arial" w:hAnsi="Arial" w:cs="Arial"/>
      <w:color w:val="000000"/>
      <w:sz w:val="16"/>
      <w:szCs w:val="16"/>
    </w:rPr>
  </w:style>
  <w:style w:type="paragraph" w:customStyle="1" w:styleId="xl83">
    <w:name w:val="xl83"/>
    <w:basedOn w:val="Normal"/>
    <w:rsid w:val="004161C6"/>
    <w:pPr>
      <w:widowControl/>
      <w:pBdr>
        <w:top w:val="single" w:sz="4" w:space="0" w:color="auto"/>
        <w:left w:val="single" w:sz="4" w:space="0" w:color="auto"/>
        <w:bottom w:val="none" w:sz="0"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84">
    <w:name w:val="xl84"/>
    <w:basedOn w:val="Normal"/>
    <w:rsid w:val="004161C6"/>
    <w:pPr>
      <w:widowControl/>
      <w:pBdr>
        <w:top w:val="none" w:sz="0" w:space="0" w:color="auto"/>
        <w:left w:val="single" w:sz="4" w:space="0" w:color="auto"/>
        <w:bottom w:val="none" w:sz="0"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85">
    <w:name w:val="xl85"/>
    <w:basedOn w:val="Normal"/>
    <w:rsid w:val="004161C6"/>
    <w:pPr>
      <w:widowControl/>
      <w:pBdr>
        <w:top w:val="none" w:sz="0"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86">
    <w:name w:val="xl86"/>
    <w:basedOn w:val="Normal"/>
    <w:rsid w:val="004161C6"/>
    <w:pPr>
      <w:widowControl/>
      <w:pBdr>
        <w:top w:val="single" w:sz="4" w:space="0" w:color="auto"/>
        <w:left w:val="single" w:sz="4" w:space="0" w:color="auto"/>
        <w:bottom w:val="none" w:sz="0"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87">
    <w:name w:val="xl87"/>
    <w:basedOn w:val="Normal"/>
    <w:rsid w:val="004161C6"/>
    <w:pPr>
      <w:widowControl/>
      <w:pBdr>
        <w:top w:val="none" w:sz="0" w:space="0" w:color="auto"/>
        <w:left w:val="single" w:sz="4" w:space="0" w:color="auto"/>
        <w:bottom w:val="none" w:sz="0"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88">
    <w:name w:val="xl88"/>
    <w:basedOn w:val="Normal"/>
    <w:rsid w:val="004161C6"/>
    <w:pPr>
      <w:widowControl/>
      <w:pBdr>
        <w:top w:val="none" w:sz="0"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character" w:styleId="MenoPendente">
    <w:name w:val="Unresolved Mention"/>
    <w:basedOn w:val="Fontepargpadro"/>
    <w:uiPriority w:val="99"/>
    <w:semiHidden/>
    <w:unhideWhenUsed/>
    <w:rsid w:val="00196808"/>
    <w:rPr>
      <w:color w:val="605E5C"/>
      <w:shd w:val="clear" w:color="auto" w:fill="E1DFDD"/>
    </w:r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paragraph" w:styleId="Reviso">
    <w:name w:val="Revision"/>
    <w:hidden/>
    <w:uiPriority w:val="99"/>
    <w:semiHidden/>
    <w:rsid w:val="005C29BA"/>
    <w:pPr>
      <w:widowControl/>
      <w:pBdr>
        <w:top w:val="none" w:sz="0" w:space="0" w:color="auto"/>
        <w:left w:val="none" w:sz="0" w:space="0" w:color="auto"/>
        <w:bottom w:val="none" w:sz="0" w:space="0" w:color="auto"/>
        <w:right w:val="none" w:sz="0" w:space="0" w:color="auto"/>
      </w:pBdr>
    </w:pPr>
  </w:style>
  <w:style w:type="paragraph" w:styleId="Assuntodocomentrio">
    <w:name w:val="annotation subject"/>
    <w:basedOn w:val="Textodecomentrio"/>
    <w:next w:val="Textodecomentrio"/>
    <w:link w:val="AssuntodocomentrioChar"/>
    <w:uiPriority w:val="99"/>
    <w:semiHidden/>
    <w:unhideWhenUsed/>
    <w:rsid w:val="00592BF2"/>
    <w:rPr>
      <w:b/>
      <w:bCs/>
    </w:rPr>
  </w:style>
  <w:style w:type="character" w:customStyle="1" w:styleId="AssuntodocomentrioChar">
    <w:name w:val="Assunto do comentário Char"/>
    <w:basedOn w:val="TextodecomentrioChar"/>
    <w:link w:val="Assuntodocomentrio"/>
    <w:uiPriority w:val="99"/>
    <w:semiHidden/>
    <w:rsid w:val="00592BF2"/>
    <w:rPr>
      <w:b/>
      <w:bCs/>
      <w:sz w:val="20"/>
      <w:szCs w:val="20"/>
    </w:rPr>
  </w:style>
  <w:style w:type="paragraph" w:customStyle="1" w:styleId="textojustificado">
    <w:name w:val="texto_justificado"/>
    <w:basedOn w:val="Normal"/>
    <w:rsid w:val="00592BF2"/>
    <w:pPr>
      <w:widowControl/>
      <w:pBdr>
        <w:top w:val="none" w:sz="0" w:space="0" w:color="auto"/>
        <w:left w:val="none" w:sz="0" w:space="0" w:color="auto"/>
        <w:bottom w:val="none" w:sz="0" w:space="0" w:color="auto"/>
        <w:right w:val="none" w:sz="0" w:space="0" w:color="auto"/>
      </w:pBdr>
      <w:spacing w:before="100" w:beforeAutospacing="1" w:after="100" w:afterAutospacing="1"/>
    </w:pPr>
  </w:style>
  <w:style w:type="paragraph" w:customStyle="1" w:styleId="textocitao">
    <w:name w:val="texto_citação"/>
    <w:basedOn w:val="Normal"/>
    <w:rsid w:val="00592BF2"/>
    <w:pPr>
      <w:widowControl/>
      <w:pBdr>
        <w:top w:val="none" w:sz="0" w:space="0" w:color="auto"/>
        <w:left w:val="none" w:sz="0" w:space="0" w:color="auto"/>
        <w:bottom w:val="none" w:sz="0" w:space="0" w:color="auto"/>
        <w:right w:val="none" w:sz="0" w:space="0" w:color="auto"/>
      </w:pBdr>
      <w:spacing w:before="100" w:beforeAutospacing="1" w:after="100" w:afterAutospacing="1"/>
    </w:p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480606">
      <w:bodyDiv w:val="1"/>
      <w:marLeft w:val="0"/>
      <w:marRight w:val="0"/>
      <w:marTop w:val="0"/>
      <w:marBottom w:val="0"/>
      <w:divBdr>
        <w:top w:val="none" w:sz="0" w:space="0" w:color="auto"/>
        <w:left w:val="none" w:sz="0" w:space="0" w:color="auto"/>
        <w:bottom w:val="none" w:sz="0" w:space="0" w:color="auto"/>
        <w:right w:val="none" w:sz="0" w:space="0" w:color="auto"/>
      </w:divBdr>
      <w:divsChild>
        <w:div w:id="500850490">
          <w:marLeft w:val="0"/>
          <w:marRight w:val="0"/>
          <w:marTop w:val="0"/>
          <w:marBottom w:val="0"/>
          <w:divBdr>
            <w:top w:val="none" w:sz="0" w:space="0" w:color="auto"/>
            <w:left w:val="none" w:sz="0" w:space="0" w:color="auto"/>
            <w:bottom w:val="none" w:sz="0" w:space="0" w:color="auto"/>
            <w:right w:val="none" w:sz="0" w:space="0" w:color="auto"/>
          </w:divBdr>
        </w:div>
        <w:div w:id="12948734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ed.sul@educa.campinas.sp.gov.br" TargetMode="External"/><Relationship Id="rId18" Type="http://schemas.openxmlformats.org/officeDocument/2006/relationships/hyperlink" Target="https://www.campinas.sp.gov.br/governo/educacao/chamada-publica.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naed.sul@campinas.sp.gov.br" TargetMode="External"/><Relationship Id="rId17" Type="http://schemas.openxmlformats.org/officeDocument/2006/relationships/hyperlink" Target="https://gsc.campinas.sp.gov.br/" TargetMode="External"/><Relationship Id="rId2" Type="http://schemas.openxmlformats.org/officeDocument/2006/relationships/numbering" Target="numbering.xml"/><Relationship Id="rId16" Type="http://schemas.openxmlformats.org/officeDocument/2006/relationships/hyperlink" Target="https://sei.campinas.sp.gov.br/sei/controlador_externo.php?acao=usuario_externo_logar&amp;id_orgao_acesso_externo=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ed.noroeste@educa.campinas.sp.gov.br" TargetMode="External"/><Relationship Id="rId5" Type="http://schemas.openxmlformats.org/officeDocument/2006/relationships/webSettings" Target="webSettings.xml"/><Relationship Id="rId15" Type="http://schemas.openxmlformats.org/officeDocument/2006/relationships/hyperlink" Target="https://gsc.campinas.sp.gov.br/" TargetMode="External"/><Relationship Id="rId23" Type="http://schemas.openxmlformats.org/officeDocument/2006/relationships/theme" Target="theme/theme1.xml"/><Relationship Id="rId10" Type="http://schemas.openxmlformats.org/officeDocument/2006/relationships/hyperlink" Target="mailto:naed.noroeste@campinas.sp.gov.br" TargetMode="External"/><Relationship Id="rId19" Type="http://schemas.openxmlformats.org/officeDocument/2006/relationships/hyperlink" Target="mailto:sme.convenios@educa.campinas.sp.gov.br" TargetMode="External"/><Relationship Id="rId4" Type="http://schemas.openxmlformats.org/officeDocument/2006/relationships/settings" Target="settings.xml"/><Relationship Id="rId9" Type="http://schemas.openxmlformats.org/officeDocument/2006/relationships/hyperlink" Target="https://sei.campinas.sp.gov.br/sei/controlador_externo.php?acao=usuario_externo_logar&amp;id_orgao_acesso_externo=0" TargetMode="External"/><Relationship Id="rId14" Type="http://schemas.openxmlformats.org/officeDocument/2006/relationships/hyperlink" Target="http://www.campinas.sp.gov.br/governo/educacao/naeds/index.ph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eDCeo9cSod1NiS7f1JWD/tYhbA==">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41</Pages>
  <Words>10243</Words>
  <Characters>55313</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DO CARMO ZORZETO</dc:creator>
  <cp:lastModifiedBy>REGINA DO CARMO ZORZETO</cp:lastModifiedBy>
  <cp:revision>44</cp:revision>
  <cp:lastPrinted>2021-09-10T13:06:00Z</cp:lastPrinted>
  <dcterms:created xsi:type="dcterms:W3CDTF">2020-07-21T18:25:00Z</dcterms:created>
  <dcterms:modified xsi:type="dcterms:W3CDTF">2021-09-15T16:38:00Z</dcterms:modified>
</cp:coreProperties>
</file>