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6" w:rsidRPr="00B429A6" w:rsidRDefault="00B429A6" w:rsidP="00B429A6">
      <w:pPr>
        <w:spacing w:after="0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  <w:b/>
        </w:rPr>
        <w:t>PROCESSO ADMINISTRATIVO Nº:</w:t>
      </w:r>
      <w:r w:rsidRPr="00B429A6">
        <w:rPr>
          <w:rFonts w:ascii="Times New Roman" w:hAnsi="Times New Roman" w:cs="Times New Roman"/>
        </w:rPr>
        <w:t xml:space="preserve"> </w:t>
      </w:r>
      <w:proofErr w:type="gramStart"/>
      <w:r w:rsidRPr="00B429A6">
        <w:rPr>
          <w:rFonts w:ascii="Times New Roman" w:hAnsi="Times New Roman" w:cs="Times New Roman"/>
        </w:rPr>
        <w:t>PMC.</w:t>
      </w:r>
      <w:proofErr w:type="gramEnd"/>
      <w:r w:rsidRPr="00B429A6">
        <w:rPr>
          <w:rFonts w:ascii="Times New Roman" w:hAnsi="Times New Roman" w:cs="Times New Roman"/>
        </w:rPr>
        <w:t>2019.00020774-20</w:t>
      </w:r>
    </w:p>
    <w:p w:rsidR="00B429A6" w:rsidRPr="00B429A6" w:rsidRDefault="00B429A6" w:rsidP="00B429A6">
      <w:pPr>
        <w:spacing w:after="0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  <w:b/>
        </w:rPr>
        <w:t>INTERESSADO:</w:t>
      </w:r>
      <w:r w:rsidRPr="00B429A6">
        <w:rPr>
          <w:rFonts w:ascii="Times New Roman" w:hAnsi="Times New Roman" w:cs="Times New Roman"/>
        </w:rPr>
        <w:t xml:space="preserve"> Secretaria Municipal de Educação</w:t>
      </w:r>
    </w:p>
    <w:p w:rsidR="00B429A6" w:rsidRPr="00B429A6" w:rsidRDefault="00B429A6" w:rsidP="00B429A6">
      <w:pPr>
        <w:spacing w:after="0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  <w:b/>
        </w:rPr>
        <w:t xml:space="preserve">ASSUNTO: </w:t>
      </w:r>
      <w:r w:rsidRPr="00B429A6">
        <w:rPr>
          <w:rFonts w:ascii="Times New Roman" w:hAnsi="Times New Roman" w:cs="Times New Roman"/>
        </w:rPr>
        <w:t>Chamada Pública n° 04/19</w:t>
      </w:r>
    </w:p>
    <w:p w:rsidR="00B429A6" w:rsidRPr="00B429A6" w:rsidRDefault="00B429A6" w:rsidP="00B429A6">
      <w:pPr>
        <w:spacing w:after="0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  <w:b/>
        </w:rPr>
        <w:t>OBJETO:</w:t>
      </w:r>
      <w:r w:rsidRPr="00B429A6">
        <w:rPr>
          <w:rFonts w:ascii="Times New Roman" w:hAnsi="Times New Roman" w:cs="Times New Roman"/>
        </w:rPr>
        <w:t xml:space="preserve"> Seleção de cooperativas e/ou associações representativas de agricultores familiares rurais para fornecimento parcelado de suco de uva integral da Agricultura Familiar para atendimento ao Programa Nacional de Alimentação Escolar/ PNAE.</w:t>
      </w:r>
    </w:p>
    <w:p w:rsidR="00B429A6" w:rsidRPr="00B429A6" w:rsidRDefault="00B429A6" w:rsidP="00B429A6">
      <w:pPr>
        <w:spacing w:after="0"/>
        <w:rPr>
          <w:rFonts w:ascii="Times New Roman" w:hAnsi="Times New Roman" w:cs="Times New Roman"/>
        </w:rPr>
      </w:pPr>
    </w:p>
    <w:p w:rsidR="00B429A6" w:rsidRPr="00B429A6" w:rsidRDefault="00B429A6" w:rsidP="00B429A6">
      <w:pPr>
        <w:spacing w:after="0"/>
        <w:jc w:val="center"/>
        <w:rPr>
          <w:rFonts w:ascii="Times New Roman" w:hAnsi="Times New Roman" w:cs="Times New Roman"/>
          <w:b/>
        </w:rPr>
      </w:pPr>
      <w:r w:rsidRPr="00B429A6">
        <w:rPr>
          <w:rFonts w:ascii="Times New Roman" w:hAnsi="Times New Roman" w:cs="Times New Roman"/>
          <w:b/>
        </w:rPr>
        <w:t>COMUNICADO DE RECURSO</w:t>
      </w: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</w:rPr>
        <w:t xml:space="preserve"> </w:t>
      </w: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</w:rPr>
        <w:t xml:space="preserve">A Comissão Permanente de Chamada Pública comunica aos participantes da Chamada Pública nº 04/19 que a Cooperativa Vinícola Garibaldi Ltda., interpôs recurso contra o </w:t>
      </w:r>
      <w:r>
        <w:rPr>
          <w:rFonts w:ascii="Times New Roman" w:hAnsi="Times New Roman" w:cs="Times New Roman"/>
        </w:rPr>
        <w:t>R</w:t>
      </w:r>
      <w:r w:rsidRPr="00B429A6">
        <w:rPr>
          <w:rFonts w:ascii="Times New Roman" w:hAnsi="Times New Roman" w:cs="Times New Roman"/>
        </w:rPr>
        <w:t xml:space="preserve">esultado de </w:t>
      </w:r>
      <w:r>
        <w:rPr>
          <w:rFonts w:ascii="Times New Roman" w:hAnsi="Times New Roman" w:cs="Times New Roman"/>
        </w:rPr>
        <w:t>J</w:t>
      </w:r>
      <w:r w:rsidRPr="00B429A6">
        <w:rPr>
          <w:rFonts w:ascii="Times New Roman" w:hAnsi="Times New Roman" w:cs="Times New Roman"/>
        </w:rPr>
        <w:t xml:space="preserve">ulgamento de </w:t>
      </w:r>
      <w:r>
        <w:rPr>
          <w:rFonts w:ascii="Times New Roman" w:hAnsi="Times New Roman" w:cs="Times New Roman"/>
        </w:rPr>
        <w:t>H</w:t>
      </w:r>
      <w:r w:rsidRPr="00B429A6">
        <w:rPr>
          <w:rFonts w:ascii="Times New Roman" w:hAnsi="Times New Roman" w:cs="Times New Roman"/>
        </w:rPr>
        <w:t>abilitação, publicado no Diário Oficial do Município</w:t>
      </w:r>
      <w:r>
        <w:rPr>
          <w:rFonts w:ascii="Times New Roman" w:hAnsi="Times New Roman" w:cs="Times New Roman"/>
        </w:rPr>
        <w:t xml:space="preserve"> em</w:t>
      </w:r>
      <w:r w:rsidRPr="00B42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13/11/</w:t>
      </w:r>
      <w:r w:rsidRPr="00B429A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e, n</w:t>
      </w:r>
      <w:r w:rsidRPr="00B429A6">
        <w:rPr>
          <w:rFonts w:ascii="Times New Roman" w:hAnsi="Times New Roman" w:cs="Times New Roman"/>
        </w:rPr>
        <w:t>os termos do art. 10</w:t>
      </w:r>
      <w:bookmarkStart w:id="0" w:name="_GoBack"/>
      <w:bookmarkEnd w:id="0"/>
      <w:r w:rsidRPr="00B429A6">
        <w:rPr>
          <w:rFonts w:ascii="Times New Roman" w:hAnsi="Times New Roman" w:cs="Times New Roman"/>
        </w:rPr>
        <w:t xml:space="preserve">9, § 3º, da Lei Federal nº 8.666/93, ficam os demais participantes da chamada pública em epígrafe notificados a apresentarem as contrarrazões no prazo de </w:t>
      </w:r>
      <w:proofErr w:type="gramStart"/>
      <w:r w:rsidRPr="00B429A6">
        <w:rPr>
          <w:rFonts w:ascii="Times New Roman" w:hAnsi="Times New Roman" w:cs="Times New Roman"/>
        </w:rPr>
        <w:t>5</w:t>
      </w:r>
      <w:proofErr w:type="gramEnd"/>
      <w:r w:rsidRPr="00B429A6">
        <w:rPr>
          <w:rFonts w:ascii="Times New Roman" w:hAnsi="Times New Roman" w:cs="Times New Roman"/>
        </w:rPr>
        <w:t xml:space="preserve"> (cinco) dias a contar da publicação deste.</w:t>
      </w: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</w:rPr>
        <w:t>Os autos do processo estão com vista franqueada aos interessados na Secretaria Municipal de Educação localizada na Avenida Anchieta, nº 200, 9º andar</w:t>
      </w:r>
      <w:r>
        <w:rPr>
          <w:rFonts w:ascii="Times New Roman" w:hAnsi="Times New Roman" w:cs="Times New Roman"/>
        </w:rPr>
        <w:t>,</w:t>
      </w:r>
      <w:r w:rsidRPr="00B429A6">
        <w:rPr>
          <w:rFonts w:ascii="Times New Roman" w:hAnsi="Times New Roman" w:cs="Times New Roman"/>
        </w:rPr>
        <w:t xml:space="preserve"> Campinas (SP), em dias úteis, nos horários das 09h às 12h e das 13h às 16h.</w:t>
      </w: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</w:rPr>
        <w:t>Campinas, 21 de novembro de 2019.</w:t>
      </w:r>
    </w:p>
    <w:p w:rsidR="00B429A6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</w:p>
    <w:p w:rsidR="0020328B" w:rsidRPr="00B429A6" w:rsidRDefault="00B429A6" w:rsidP="00E13706">
      <w:pPr>
        <w:spacing w:after="0"/>
        <w:jc w:val="both"/>
        <w:rPr>
          <w:rFonts w:ascii="Times New Roman" w:hAnsi="Times New Roman" w:cs="Times New Roman"/>
        </w:rPr>
      </w:pPr>
      <w:r w:rsidRPr="00B429A6">
        <w:rPr>
          <w:rFonts w:ascii="Times New Roman" w:hAnsi="Times New Roman" w:cs="Times New Roman"/>
        </w:rPr>
        <w:t>Comissão Permanente de Chamada Pública</w:t>
      </w:r>
    </w:p>
    <w:sectPr w:rsidR="0020328B" w:rsidRPr="00B42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6"/>
    <w:rsid w:val="0020328B"/>
    <w:rsid w:val="00B429A6"/>
    <w:rsid w:val="00E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Miranda da Silva</dc:creator>
  <cp:lastModifiedBy>Daniel Miranda da Silva</cp:lastModifiedBy>
  <cp:revision>2</cp:revision>
  <dcterms:created xsi:type="dcterms:W3CDTF">2019-11-21T16:10:00Z</dcterms:created>
  <dcterms:modified xsi:type="dcterms:W3CDTF">2019-11-21T16:21:00Z</dcterms:modified>
</cp:coreProperties>
</file>